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66" w:rsidRDefault="009A6E66" w:rsidP="00AA3017">
      <w:pPr>
        <w:pStyle w:val="Rientrocorpodeltesto21"/>
        <w:widowControl w:val="0"/>
        <w:suppressAutoHyphens w:val="0"/>
        <w:ind w:left="0" w:firstLine="0"/>
        <w:jc w:val="center"/>
        <w:rPr>
          <w:bCs/>
          <w:sz w:val="24"/>
          <w:szCs w:val="18"/>
          <w:lang w:val="en-GB"/>
        </w:rPr>
      </w:pPr>
    </w:p>
    <w:p w:rsidR="00AA3017" w:rsidRPr="009A6E66" w:rsidRDefault="00682963" w:rsidP="00AA3017">
      <w:pPr>
        <w:pStyle w:val="Rientrocorpodeltesto21"/>
        <w:widowControl w:val="0"/>
        <w:suppressAutoHyphens w:val="0"/>
        <w:ind w:left="0" w:firstLine="0"/>
        <w:jc w:val="center"/>
        <w:rPr>
          <w:bCs/>
          <w:sz w:val="24"/>
          <w:szCs w:val="18"/>
          <w:lang w:val="en-GB"/>
        </w:rPr>
      </w:pPr>
      <w:r w:rsidRPr="009A6E66">
        <w:rPr>
          <w:bCs/>
          <w:sz w:val="24"/>
          <w:szCs w:val="18"/>
          <w:lang w:val="en-GB"/>
        </w:rPr>
        <w:t xml:space="preserve">MODULO INFORMATIVO ALLA </w:t>
      </w:r>
      <w:r w:rsidR="00A069E5" w:rsidRPr="009A6E66">
        <w:rPr>
          <w:bCs/>
          <w:sz w:val="24"/>
          <w:szCs w:val="18"/>
          <w:lang w:val="en-GB"/>
        </w:rPr>
        <w:t>GASTROSTOMIA ENDOSCOPICA PERCUTANEA (PEG)</w:t>
      </w:r>
      <w:r w:rsidR="00AA3017" w:rsidRPr="009A6E66">
        <w:rPr>
          <w:bCs/>
          <w:sz w:val="24"/>
          <w:szCs w:val="18"/>
          <w:lang w:val="en-GB"/>
        </w:rPr>
        <w:t xml:space="preserve"> SENZA O CON PROLUNGAMENTO DIGIUNALE (PEG-J)</w:t>
      </w:r>
      <w:r w:rsidRPr="009A6E66">
        <w:rPr>
          <w:bCs/>
          <w:sz w:val="24"/>
          <w:szCs w:val="18"/>
          <w:lang w:val="en-GB"/>
        </w:rPr>
        <w:t xml:space="preserve"> </w:t>
      </w:r>
      <w:r w:rsidR="00AA3017" w:rsidRPr="009A6E66">
        <w:rPr>
          <w:bCs/>
          <w:sz w:val="24"/>
          <w:szCs w:val="18"/>
          <w:lang w:val="en-GB"/>
        </w:rPr>
        <w:t>E DIGIUNOSTOMIA PERCUTANEA (PEJ)</w:t>
      </w:r>
    </w:p>
    <w:p w:rsidR="00682963" w:rsidRPr="009A6E66" w:rsidRDefault="00682963" w:rsidP="00682963">
      <w:pPr>
        <w:pStyle w:val="Rientrocorpodeltesto21"/>
        <w:widowControl w:val="0"/>
        <w:suppressAutoHyphens w:val="0"/>
        <w:rPr>
          <w:bCs/>
          <w:sz w:val="24"/>
          <w:szCs w:val="18"/>
          <w:lang w:val="en-GB"/>
        </w:rPr>
      </w:pPr>
    </w:p>
    <w:p w:rsidR="00A069E5" w:rsidRPr="009A6E66" w:rsidRDefault="00682963" w:rsidP="00A069E5">
      <w:pPr>
        <w:jc w:val="both"/>
        <w:rPr>
          <w:szCs w:val="18"/>
        </w:rPr>
      </w:pPr>
      <w:r w:rsidRPr="009A6E66">
        <w:rPr>
          <w:szCs w:val="18"/>
          <w:u w:val="single"/>
        </w:rPr>
        <w:t>COS’</w:t>
      </w:r>
      <w:r w:rsidR="006C79F5" w:rsidRPr="009A6E66">
        <w:rPr>
          <w:szCs w:val="18"/>
          <w:u w:val="single"/>
        </w:rPr>
        <w:t>È</w:t>
      </w:r>
      <w:r w:rsidRPr="009A6E66">
        <w:rPr>
          <w:szCs w:val="18"/>
          <w:u w:val="single"/>
        </w:rPr>
        <w:t xml:space="preserve"> E COME SI SVOLGE LA</w:t>
      </w:r>
      <w:r w:rsidR="008F3B5A" w:rsidRPr="009A6E66">
        <w:rPr>
          <w:szCs w:val="18"/>
          <w:u w:val="single"/>
        </w:rPr>
        <w:t xml:space="preserve"> PROCEDURA </w:t>
      </w:r>
      <w:proofErr w:type="spellStart"/>
      <w:r w:rsidR="008F3B5A" w:rsidRPr="009A6E66">
        <w:rPr>
          <w:szCs w:val="18"/>
          <w:u w:val="single"/>
        </w:rPr>
        <w:t>DI</w:t>
      </w:r>
      <w:proofErr w:type="spellEnd"/>
      <w:r w:rsidR="008F3B5A" w:rsidRPr="009A6E66">
        <w:rPr>
          <w:szCs w:val="18"/>
          <w:u w:val="single"/>
        </w:rPr>
        <w:t xml:space="preserve"> POSIZIONAMENTO </w:t>
      </w:r>
      <w:proofErr w:type="spellStart"/>
      <w:r w:rsidR="008F3B5A" w:rsidRPr="009A6E66">
        <w:rPr>
          <w:szCs w:val="18"/>
          <w:u w:val="single"/>
        </w:rPr>
        <w:t>DI</w:t>
      </w:r>
      <w:proofErr w:type="spellEnd"/>
      <w:r w:rsidR="008F3B5A" w:rsidRPr="009A6E66">
        <w:rPr>
          <w:szCs w:val="18"/>
          <w:u w:val="single"/>
        </w:rPr>
        <w:t xml:space="preserve"> </w:t>
      </w:r>
      <w:r w:rsidRPr="009A6E66">
        <w:rPr>
          <w:szCs w:val="18"/>
          <w:u w:val="single"/>
        </w:rPr>
        <w:t xml:space="preserve"> </w:t>
      </w:r>
      <w:r w:rsidR="00A069E5" w:rsidRPr="009A6E66">
        <w:rPr>
          <w:szCs w:val="18"/>
          <w:u w:val="single"/>
        </w:rPr>
        <w:t>PEG</w:t>
      </w:r>
      <w:r w:rsidR="00AA3017" w:rsidRPr="009A6E66">
        <w:rPr>
          <w:szCs w:val="18"/>
          <w:u w:val="single"/>
        </w:rPr>
        <w:t>, PEG-J e la PEJ</w:t>
      </w:r>
      <w:r w:rsidRPr="009A6E66">
        <w:rPr>
          <w:szCs w:val="18"/>
          <w:u w:val="single"/>
        </w:rPr>
        <w:t>?</w:t>
      </w:r>
    </w:p>
    <w:p w:rsidR="00A069E5" w:rsidRPr="009A6E66" w:rsidRDefault="00A069E5" w:rsidP="00A069E5">
      <w:pPr>
        <w:jc w:val="both"/>
        <w:rPr>
          <w:szCs w:val="18"/>
        </w:rPr>
      </w:pPr>
      <w:r w:rsidRPr="009A6E66">
        <w:rPr>
          <w:szCs w:val="18"/>
        </w:rPr>
        <w:t>La PEG (Gastrostomia Endoscopica Percutanea) è una procedura endoscopica reversibile di nutrizione artificiale che consente la somministrazione di alimenti, liquidi e farmaci mediante una sonda che, attraversando la parete addominale, raggiunge il lume dello stomaco. Tale procedura è indicata in paziente che hanno difficoltà o impedimento ad alimentarsi per via orale, ma nei quali l'endoscopio riesca comunque a raggiungere la cavità gastrica e che abbiano un tratto intestinale intatto e normalmente funzionante. Una variante della PEG è la PEG</w:t>
      </w:r>
      <w:r w:rsidR="00AA3017" w:rsidRPr="009A6E66">
        <w:rPr>
          <w:szCs w:val="18"/>
        </w:rPr>
        <w:t>-</w:t>
      </w:r>
      <w:r w:rsidRPr="009A6E66">
        <w:rPr>
          <w:szCs w:val="18"/>
        </w:rPr>
        <w:t>J, nella quale</w:t>
      </w:r>
      <w:r w:rsidR="00AA3017" w:rsidRPr="009A6E66">
        <w:rPr>
          <w:szCs w:val="18"/>
        </w:rPr>
        <w:t xml:space="preserve"> attraverso la sonda da gastrostomia viene posizionato un</w:t>
      </w:r>
      <w:r w:rsidRPr="009A6E66">
        <w:rPr>
          <w:szCs w:val="18"/>
        </w:rPr>
        <w:t xml:space="preserve"> tubicino </w:t>
      </w:r>
      <w:r w:rsidR="00AA3017" w:rsidRPr="009A6E66">
        <w:rPr>
          <w:szCs w:val="18"/>
        </w:rPr>
        <w:t xml:space="preserve">di prolungamento, </w:t>
      </w:r>
      <w:r w:rsidRPr="009A6E66">
        <w:rPr>
          <w:szCs w:val="18"/>
        </w:rPr>
        <w:t xml:space="preserve">per l'alimentazione </w:t>
      </w:r>
      <w:r w:rsidR="00AA3017" w:rsidRPr="009A6E66">
        <w:rPr>
          <w:szCs w:val="18"/>
        </w:rPr>
        <w:t xml:space="preserve">o somministrazione di farmaci direttamente </w:t>
      </w:r>
      <w:r w:rsidRPr="009A6E66">
        <w:rPr>
          <w:szCs w:val="18"/>
        </w:rPr>
        <w:t>nel piccolo intestino.</w:t>
      </w:r>
    </w:p>
    <w:p w:rsidR="00AA3017" w:rsidRPr="009A6E66" w:rsidRDefault="00AA3017" w:rsidP="00A069E5">
      <w:pPr>
        <w:jc w:val="both"/>
        <w:rPr>
          <w:szCs w:val="18"/>
        </w:rPr>
      </w:pPr>
      <w:r w:rsidRPr="009A6E66">
        <w:rPr>
          <w:szCs w:val="18"/>
        </w:rPr>
        <w:t xml:space="preserve">La PEJ, invece, consiste nel posizionamento di un tubicino direttamente nel piccolo </w:t>
      </w:r>
      <w:proofErr w:type="spellStart"/>
      <w:r w:rsidRPr="009A6E66">
        <w:rPr>
          <w:szCs w:val="18"/>
        </w:rPr>
        <w:t>intestinoal</w:t>
      </w:r>
      <w:proofErr w:type="spellEnd"/>
      <w:r w:rsidRPr="009A6E66">
        <w:rPr>
          <w:szCs w:val="18"/>
        </w:rPr>
        <w:t xml:space="preserve"> fine di bypassare lo stomaco.</w:t>
      </w:r>
    </w:p>
    <w:p w:rsidR="00A069E5" w:rsidRPr="009A6E66" w:rsidRDefault="00A069E5" w:rsidP="00A069E5">
      <w:pPr>
        <w:jc w:val="both"/>
        <w:rPr>
          <w:szCs w:val="18"/>
        </w:rPr>
      </w:pPr>
    </w:p>
    <w:p w:rsidR="00A069E5" w:rsidRPr="009A6E66" w:rsidRDefault="00A069E5" w:rsidP="00A069E5">
      <w:pPr>
        <w:jc w:val="both"/>
        <w:rPr>
          <w:szCs w:val="18"/>
          <w:u w:val="single"/>
        </w:rPr>
      </w:pPr>
      <w:r w:rsidRPr="009A6E66">
        <w:rPr>
          <w:szCs w:val="18"/>
          <w:u w:val="single"/>
        </w:rPr>
        <w:t>COME SI ESEGU</w:t>
      </w:r>
      <w:r w:rsidR="008F3B5A" w:rsidRPr="009A6E66">
        <w:rPr>
          <w:szCs w:val="18"/>
          <w:u w:val="single"/>
        </w:rPr>
        <w:t>E</w:t>
      </w:r>
      <w:r w:rsidRPr="009A6E66">
        <w:rPr>
          <w:szCs w:val="18"/>
          <w:u w:val="single"/>
        </w:rPr>
        <w:t xml:space="preserve"> LA </w:t>
      </w:r>
      <w:r w:rsidR="008F3B5A" w:rsidRPr="009A6E66">
        <w:rPr>
          <w:szCs w:val="18"/>
          <w:u w:val="single"/>
        </w:rPr>
        <w:t xml:space="preserve">PROCEDURA </w:t>
      </w:r>
      <w:proofErr w:type="spellStart"/>
      <w:r w:rsidR="008F3B5A" w:rsidRPr="009A6E66">
        <w:rPr>
          <w:szCs w:val="18"/>
          <w:u w:val="single"/>
        </w:rPr>
        <w:t>DI</w:t>
      </w:r>
      <w:proofErr w:type="spellEnd"/>
      <w:r w:rsidR="008F3B5A" w:rsidRPr="009A6E66">
        <w:rPr>
          <w:szCs w:val="18"/>
          <w:u w:val="single"/>
        </w:rPr>
        <w:t xml:space="preserve"> POSIZONAMENTO </w:t>
      </w:r>
      <w:proofErr w:type="spellStart"/>
      <w:r w:rsidR="008F3B5A" w:rsidRPr="009A6E66">
        <w:rPr>
          <w:szCs w:val="18"/>
          <w:u w:val="single"/>
        </w:rPr>
        <w:t>DI</w:t>
      </w:r>
      <w:proofErr w:type="spellEnd"/>
      <w:r w:rsidR="008F3B5A" w:rsidRPr="009A6E66">
        <w:rPr>
          <w:szCs w:val="18"/>
          <w:u w:val="single"/>
        </w:rPr>
        <w:t xml:space="preserve"> </w:t>
      </w:r>
      <w:r w:rsidRPr="009A6E66">
        <w:rPr>
          <w:szCs w:val="18"/>
          <w:u w:val="single"/>
        </w:rPr>
        <w:t>PEG</w:t>
      </w:r>
      <w:r w:rsidR="00AA3017" w:rsidRPr="009A6E66">
        <w:rPr>
          <w:szCs w:val="18"/>
          <w:u w:val="single"/>
        </w:rPr>
        <w:t>, LA PEG-J E LA PEJ</w:t>
      </w:r>
      <w:r w:rsidRPr="009A6E66">
        <w:rPr>
          <w:szCs w:val="18"/>
          <w:u w:val="single"/>
        </w:rPr>
        <w:t>?</w:t>
      </w:r>
    </w:p>
    <w:p w:rsidR="00A069E5" w:rsidRPr="009A6E66" w:rsidRDefault="00A069E5" w:rsidP="00A069E5">
      <w:pPr>
        <w:jc w:val="both"/>
        <w:rPr>
          <w:szCs w:val="18"/>
        </w:rPr>
      </w:pPr>
      <w:r w:rsidRPr="009A6E66">
        <w:rPr>
          <w:szCs w:val="18"/>
        </w:rPr>
        <w:t xml:space="preserve">La procedura viene eseguita con un gastroscopio, sedo/analgesia o sedazione profonda. La prima fase prevede l'introduzione dell'endoscopio, attraverso la bocca, fin nello stomaco che viene disteso, mediante insufflazione di aria, fin modo da aderire alla parete addominale. Grazie alla trans-illuminazione della parete addominale il medico può individuare, grazie alla </w:t>
      </w:r>
      <w:r w:rsidR="00E93BA0" w:rsidRPr="009A6E66">
        <w:rPr>
          <w:szCs w:val="18"/>
        </w:rPr>
        <w:t>digitopressione, il</w:t>
      </w:r>
      <w:r w:rsidRPr="009A6E66">
        <w:rPr>
          <w:szCs w:val="18"/>
        </w:rPr>
        <w:t xml:space="preserve"> punto preciso su cui posizionare la PEG.  Praticata quindi l'anestesia locale nel punto individuato, si procede ad una piccola incisione sulla cute attraverso la quale viene posizionato un dispositivo che consente, tramite un filo che viene afferrato con una pinza endoscopica ed estratto all'esterno attraverso la bocca, di legare tramite un cappio un'estremità della sonda.  Tirando delicatamente il filo dal versante della parete addominale la sonda passa attraverso la bocca e l'esofago e giunge nello stomaco. Viene infine posizionato un dispositivo di ancoraggio sulla parete addominale che impedisce alla sonda di dislocarsi. La PEG è ora pronta a funzionare; l'alimentazione attraverso la sonda può iniziare generalmente dopo 24 ore. La percentuale di successo nel posizionamento della PEG è del 90% circa. </w:t>
      </w:r>
    </w:p>
    <w:p w:rsidR="00AA3017" w:rsidRPr="009A6E66" w:rsidRDefault="00AA3017" w:rsidP="00A069E5">
      <w:pPr>
        <w:jc w:val="both"/>
        <w:rPr>
          <w:szCs w:val="18"/>
        </w:rPr>
      </w:pPr>
      <w:r w:rsidRPr="009A6E66">
        <w:rPr>
          <w:szCs w:val="18"/>
        </w:rPr>
        <w:t xml:space="preserve">Per la PEG-J la procedura è la stessa, con l’aggiunta del </w:t>
      </w:r>
      <w:proofErr w:type="spellStart"/>
      <w:r w:rsidRPr="009A6E66">
        <w:rPr>
          <w:szCs w:val="18"/>
        </w:rPr>
        <w:t>cateterino</w:t>
      </w:r>
      <w:proofErr w:type="spellEnd"/>
      <w:r w:rsidRPr="009A6E66">
        <w:rPr>
          <w:szCs w:val="18"/>
        </w:rPr>
        <w:t xml:space="preserve"> che, attraverso la gastrostomia, viene portato e rilasciato nel piccolo intestino.</w:t>
      </w:r>
    </w:p>
    <w:p w:rsidR="00AA3017" w:rsidRPr="009A6E66" w:rsidRDefault="00AA3017" w:rsidP="00A069E5">
      <w:pPr>
        <w:jc w:val="both"/>
        <w:rPr>
          <w:szCs w:val="18"/>
        </w:rPr>
      </w:pPr>
      <w:r w:rsidRPr="009A6E66">
        <w:rPr>
          <w:szCs w:val="18"/>
        </w:rPr>
        <w:t xml:space="preserve">Per la PEJ la procedura è molto simile. Quello che cambia è solamente la sede </w:t>
      </w:r>
      <w:r w:rsidR="00776C87" w:rsidRPr="009A6E66">
        <w:rPr>
          <w:szCs w:val="18"/>
        </w:rPr>
        <w:t xml:space="preserve">dove viene posizionato il </w:t>
      </w:r>
      <w:proofErr w:type="spellStart"/>
      <w:r w:rsidR="00776C87" w:rsidRPr="009A6E66">
        <w:rPr>
          <w:szCs w:val="18"/>
        </w:rPr>
        <w:t>cateterino</w:t>
      </w:r>
      <w:proofErr w:type="spellEnd"/>
      <w:r w:rsidR="00776C87" w:rsidRPr="009A6E66">
        <w:rPr>
          <w:szCs w:val="18"/>
        </w:rPr>
        <w:t>, leggermente più a valle dello stomaco, direttamente nel piccolo intestino.</w:t>
      </w:r>
    </w:p>
    <w:p w:rsidR="00A069E5" w:rsidRPr="009A6E66" w:rsidRDefault="00A069E5" w:rsidP="00A069E5">
      <w:pPr>
        <w:jc w:val="both"/>
        <w:rPr>
          <w:szCs w:val="18"/>
        </w:rPr>
      </w:pPr>
      <w:r w:rsidRPr="009A6E66">
        <w:rPr>
          <w:szCs w:val="18"/>
        </w:rPr>
        <w:t>La procedura viene eseguita in regime di ricovero.</w:t>
      </w:r>
    </w:p>
    <w:p w:rsidR="00A069E5" w:rsidRPr="009A6E66" w:rsidRDefault="00A069E5" w:rsidP="00A069E5">
      <w:pPr>
        <w:jc w:val="both"/>
        <w:rPr>
          <w:szCs w:val="18"/>
        </w:rPr>
      </w:pPr>
      <w:r w:rsidRPr="009A6E66">
        <w:rPr>
          <w:szCs w:val="18"/>
        </w:rPr>
        <w:t>È necessario somministrare un antibiotico a largo spetto per via endovenosa mezz</w:t>
      </w:r>
      <w:r w:rsidR="00AA3017" w:rsidRPr="009A6E66">
        <w:rPr>
          <w:szCs w:val="18"/>
        </w:rPr>
        <w:t>’</w:t>
      </w:r>
      <w:r w:rsidRPr="009A6E66">
        <w:rPr>
          <w:szCs w:val="18"/>
        </w:rPr>
        <w:t xml:space="preserve">ora prima dell'inizio della procedura.    </w:t>
      </w:r>
    </w:p>
    <w:p w:rsidR="00A069E5" w:rsidRPr="009A6E66" w:rsidRDefault="00A069E5" w:rsidP="00A069E5">
      <w:pPr>
        <w:jc w:val="both"/>
        <w:rPr>
          <w:szCs w:val="18"/>
        </w:rPr>
      </w:pPr>
      <w:r w:rsidRPr="009A6E66">
        <w:rPr>
          <w:szCs w:val="18"/>
        </w:rPr>
        <w:t xml:space="preserve">Se il paziente assumesse farmaci anticoagulanti e/o antiaggreganti, in previsione dell’esame, potrebbe rendersi necessaria la loro sospensione o sostituzione previo consulto con lo specialista di riferimento. </w:t>
      </w:r>
      <w:r w:rsidR="00AA3017" w:rsidRPr="009A6E66">
        <w:rPr>
          <w:szCs w:val="18"/>
        </w:rPr>
        <w:t>È utile,</w:t>
      </w:r>
      <w:r w:rsidRPr="009A6E66">
        <w:rPr>
          <w:szCs w:val="18"/>
        </w:rPr>
        <w:t xml:space="preserve"> infine</w:t>
      </w:r>
      <w:r w:rsidR="00AA3017" w:rsidRPr="009A6E66">
        <w:rPr>
          <w:szCs w:val="18"/>
        </w:rPr>
        <w:t>,</w:t>
      </w:r>
      <w:r w:rsidRPr="009A6E66">
        <w:rPr>
          <w:szCs w:val="18"/>
        </w:rPr>
        <w:t xml:space="preserve"> portare tutta la documentazione clinica in suo possesso inerente precedenti esami endoscopici ed istologici, interventi chirurgici o altro che possa favorire il lavoro dell’endoscopista.</w:t>
      </w:r>
    </w:p>
    <w:p w:rsidR="00A069E5" w:rsidRPr="009A6E66" w:rsidRDefault="00A069E5" w:rsidP="00A069E5">
      <w:pPr>
        <w:jc w:val="both"/>
        <w:rPr>
          <w:szCs w:val="18"/>
        </w:rPr>
      </w:pPr>
      <w:r w:rsidRPr="009A6E66">
        <w:rPr>
          <w:szCs w:val="18"/>
        </w:rPr>
        <w:lastRenderedPageBreak/>
        <w:t xml:space="preserve">La PEG viene spesso posizionata in pazienti inabili a fornire un consenso informato.  In questi casi il consenso alla procedura deve essere espresso dal tutore legale o delegato. </w:t>
      </w:r>
    </w:p>
    <w:p w:rsidR="00A069E5" w:rsidRPr="009A6E66" w:rsidRDefault="00A069E5" w:rsidP="00A069E5">
      <w:pPr>
        <w:jc w:val="both"/>
        <w:rPr>
          <w:szCs w:val="18"/>
        </w:rPr>
      </w:pPr>
    </w:p>
    <w:p w:rsidR="00A069E5" w:rsidRPr="009A6E66" w:rsidRDefault="00A069E5" w:rsidP="00A069E5">
      <w:pPr>
        <w:jc w:val="both"/>
        <w:rPr>
          <w:szCs w:val="18"/>
          <w:u w:val="single"/>
        </w:rPr>
      </w:pPr>
      <w:r w:rsidRPr="009A6E66">
        <w:rPr>
          <w:szCs w:val="18"/>
          <w:u w:val="single"/>
        </w:rPr>
        <w:t xml:space="preserve">QUALI SONO LE COMPLICANZE </w:t>
      </w:r>
      <w:proofErr w:type="spellStart"/>
      <w:r w:rsidRPr="009A6E66">
        <w:rPr>
          <w:szCs w:val="18"/>
          <w:u w:val="single"/>
        </w:rPr>
        <w:t>D</w:t>
      </w:r>
      <w:r w:rsidR="008F3B5A" w:rsidRPr="009A6E66">
        <w:rPr>
          <w:szCs w:val="18"/>
          <w:u w:val="single"/>
        </w:rPr>
        <w:t>I</w:t>
      </w:r>
      <w:proofErr w:type="spellEnd"/>
      <w:r w:rsidR="008F3B5A" w:rsidRPr="009A6E66">
        <w:rPr>
          <w:szCs w:val="18"/>
          <w:u w:val="single"/>
        </w:rPr>
        <w:t xml:space="preserve"> QUESTE </w:t>
      </w:r>
      <w:r w:rsidRPr="009A6E66">
        <w:rPr>
          <w:szCs w:val="18"/>
          <w:u w:val="single"/>
        </w:rPr>
        <w:t xml:space="preserve"> PROCEDUR</w:t>
      </w:r>
      <w:r w:rsidR="008F3B5A" w:rsidRPr="009A6E66">
        <w:rPr>
          <w:szCs w:val="18"/>
          <w:u w:val="single"/>
        </w:rPr>
        <w:t>E</w:t>
      </w:r>
      <w:r w:rsidRPr="009A6E66">
        <w:rPr>
          <w:szCs w:val="18"/>
          <w:u w:val="single"/>
        </w:rPr>
        <w:t>?</w:t>
      </w:r>
    </w:p>
    <w:p w:rsidR="00A069E5" w:rsidRPr="009A6E66" w:rsidRDefault="00A069E5" w:rsidP="00A069E5">
      <w:pPr>
        <w:jc w:val="both"/>
        <w:rPr>
          <w:szCs w:val="18"/>
        </w:rPr>
      </w:pPr>
      <w:r w:rsidRPr="009A6E66">
        <w:rPr>
          <w:szCs w:val="18"/>
        </w:rPr>
        <w:t xml:space="preserve">L'incidenza globale di complicanze può arrivare fino al 17%. Le complicanze severe (1.5-6%) sono la polmonite </w:t>
      </w:r>
      <w:proofErr w:type="spellStart"/>
      <w:r w:rsidRPr="009A6E66">
        <w:rPr>
          <w:szCs w:val="18"/>
        </w:rPr>
        <w:t>ab-ingestis</w:t>
      </w:r>
      <w:proofErr w:type="spellEnd"/>
      <w:r w:rsidRPr="009A6E66">
        <w:rPr>
          <w:szCs w:val="18"/>
        </w:rPr>
        <w:t xml:space="preserve"> (aspirazione di materiale gastroenterico refluito), l'emorragia, il danno ad organi interni, la perforazione, l'incarceramento dell'aletta di ancoraggio nello stomaco, la fascite necrotizzante. In taluni casi può essere necessario un intervento chirurgico per rimuovere la PEG quando questa rimane incarcerata nella parete dello stomaco (</w:t>
      </w:r>
      <w:proofErr w:type="spellStart"/>
      <w:r w:rsidRPr="009A6E66">
        <w:rPr>
          <w:szCs w:val="18"/>
        </w:rPr>
        <w:t>buried-bumper</w:t>
      </w:r>
      <w:proofErr w:type="spellEnd"/>
      <w:r w:rsidRPr="009A6E66">
        <w:rPr>
          <w:szCs w:val="18"/>
        </w:rPr>
        <w:t xml:space="preserve">). Complicanze minori (fino al 30% dei casi) sono l'ostruzione del tubo della PEG, la macerazione dei tessuti circostanti la PEG e l'infezione della cute peristomale. La mortalità legata alla procedura è bassa (0.5%).  La rimozione accidentale della sonda </w:t>
      </w:r>
      <w:proofErr w:type="spellStart"/>
      <w:r w:rsidRPr="009A6E66">
        <w:rPr>
          <w:szCs w:val="18"/>
        </w:rPr>
        <w:t>gastrostomica</w:t>
      </w:r>
      <w:proofErr w:type="spellEnd"/>
      <w:r w:rsidRPr="009A6E66">
        <w:rPr>
          <w:szCs w:val="18"/>
        </w:rPr>
        <w:t xml:space="preserve"> (1.6-4.4%) non è un'evenienza pericolosa; in questi casi è necessario riposizionare in breve tempo (qualche ora) la sonda o un catetere urinario attraverso la stomia cutanea in modo da mantenere pervio il tramite di passaggio e consentire al medico di posizionare una sonda di sostituzione.  La PEGJ </w:t>
      </w:r>
      <w:r w:rsidR="00776C87" w:rsidRPr="009A6E66">
        <w:rPr>
          <w:szCs w:val="18"/>
        </w:rPr>
        <w:t xml:space="preserve">e la PEJ </w:t>
      </w:r>
      <w:r w:rsidRPr="009A6E66">
        <w:rPr>
          <w:szCs w:val="18"/>
        </w:rPr>
        <w:t>ha</w:t>
      </w:r>
      <w:r w:rsidR="00776C87" w:rsidRPr="009A6E66">
        <w:rPr>
          <w:szCs w:val="18"/>
        </w:rPr>
        <w:t>nno</w:t>
      </w:r>
      <w:r w:rsidRPr="009A6E66">
        <w:rPr>
          <w:szCs w:val="18"/>
        </w:rPr>
        <w:t xml:space="preserve"> un tasso di complicanze simili alla PEG. </w:t>
      </w:r>
    </w:p>
    <w:p w:rsidR="00A069E5" w:rsidRPr="009A6E66" w:rsidRDefault="00A069E5" w:rsidP="00A069E5">
      <w:pPr>
        <w:jc w:val="both"/>
        <w:rPr>
          <w:szCs w:val="18"/>
        </w:rPr>
      </w:pPr>
    </w:p>
    <w:p w:rsidR="00A069E5" w:rsidRPr="009A6E66" w:rsidRDefault="00A069E5" w:rsidP="00A069E5">
      <w:pPr>
        <w:jc w:val="both"/>
        <w:rPr>
          <w:szCs w:val="18"/>
          <w:u w:val="single"/>
        </w:rPr>
      </w:pPr>
      <w:r w:rsidRPr="009A6E66">
        <w:rPr>
          <w:szCs w:val="18"/>
          <w:u w:val="single"/>
        </w:rPr>
        <w:t xml:space="preserve">COSA SUCCEDE DOPO IL POSIZIONAMENTO </w:t>
      </w:r>
      <w:proofErr w:type="spellStart"/>
      <w:r w:rsidRPr="009A6E66">
        <w:rPr>
          <w:szCs w:val="18"/>
          <w:u w:val="single"/>
        </w:rPr>
        <w:t>DI</w:t>
      </w:r>
      <w:proofErr w:type="spellEnd"/>
      <w:r w:rsidRPr="009A6E66">
        <w:rPr>
          <w:szCs w:val="18"/>
          <w:u w:val="single"/>
        </w:rPr>
        <w:t xml:space="preserve"> UNA PEG</w:t>
      </w:r>
      <w:r w:rsidR="00776C87" w:rsidRPr="009A6E66">
        <w:rPr>
          <w:szCs w:val="18"/>
          <w:u w:val="single"/>
        </w:rPr>
        <w:t>, PEG-J O PEJ</w:t>
      </w:r>
      <w:r w:rsidRPr="009A6E66">
        <w:rPr>
          <w:szCs w:val="18"/>
          <w:u w:val="single"/>
        </w:rPr>
        <w:t>?</w:t>
      </w:r>
    </w:p>
    <w:p w:rsidR="00A069E5" w:rsidRPr="009A6E66" w:rsidRDefault="00A069E5" w:rsidP="00A069E5">
      <w:pPr>
        <w:jc w:val="both"/>
        <w:rPr>
          <w:szCs w:val="18"/>
        </w:rPr>
      </w:pPr>
      <w:r w:rsidRPr="009A6E66">
        <w:rPr>
          <w:szCs w:val="18"/>
        </w:rPr>
        <w:t>La gestione domiciliare della PEG non è difficile, se si adottano alcune accortezze come il controllo quotidiano della cute, la medicazione della stomia, la delicata mobilizzazione della sonda con movimenti quotidiani rotatori di 360° senza esercitare trazioni, il lavaggio della sonda con acqua gasata o coca-cola in caso ostruzione, l'alimentazione in posi</w:t>
      </w:r>
      <w:r w:rsidR="00E93BA0" w:rsidRPr="009A6E66">
        <w:rPr>
          <w:szCs w:val="18"/>
        </w:rPr>
        <w:t>zi</w:t>
      </w:r>
      <w:r w:rsidRPr="009A6E66">
        <w:rPr>
          <w:szCs w:val="18"/>
        </w:rPr>
        <w:t>one semieretta.</w:t>
      </w:r>
    </w:p>
    <w:p w:rsidR="00A069E5" w:rsidRPr="009A6E66" w:rsidRDefault="00A069E5" w:rsidP="00A069E5">
      <w:pPr>
        <w:jc w:val="both"/>
        <w:rPr>
          <w:szCs w:val="18"/>
        </w:rPr>
      </w:pPr>
      <w:r w:rsidRPr="009A6E66">
        <w:rPr>
          <w:szCs w:val="18"/>
        </w:rPr>
        <w:t xml:space="preserve">La durata media della PEG è di almeno 6 mesi, ma essa dipende dal materiale con cui è stata costruita e dall'attenzione nella sua manutenzione. </w:t>
      </w:r>
    </w:p>
    <w:p w:rsidR="00A069E5" w:rsidRPr="009A6E66" w:rsidRDefault="00A069E5" w:rsidP="00A069E5">
      <w:pPr>
        <w:jc w:val="both"/>
        <w:rPr>
          <w:szCs w:val="18"/>
        </w:rPr>
      </w:pPr>
    </w:p>
    <w:p w:rsidR="00A069E5" w:rsidRPr="009A6E66" w:rsidRDefault="00A069E5" w:rsidP="00A069E5">
      <w:pPr>
        <w:jc w:val="both"/>
        <w:rPr>
          <w:szCs w:val="18"/>
          <w:u w:val="single"/>
        </w:rPr>
      </w:pPr>
      <w:r w:rsidRPr="009A6E66">
        <w:rPr>
          <w:szCs w:val="18"/>
          <w:u w:val="single"/>
        </w:rPr>
        <w:t>QUAL</w:t>
      </w:r>
      <w:r w:rsidR="00776C87" w:rsidRPr="009A6E66">
        <w:rPr>
          <w:szCs w:val="18"/>
          <w:u w:val="single"/>
        </w:rPr>
        <w:t>I SONO LE ALTERNATIVE ALLA PEG,</w:t>
      </w:r>
      <w:r w:rsidRPr="009A6E66">
        <w:rPr>
          <w:szCs w:val="18"/>
          <w:u w:val="single"/>
        </w:rPr>
        <w:t xml:space="preserve"> PEG</w:t>
      </w:r>
      <w:r w:rsidR="00776C87" w:rsidRPr="009A6E66">
        <w:rPr>
          <w:szCs w:val="18"/>
          <w:u w:val="single"/>
        </w:rPr>
        <w:t>-</w:t>
      </w:r>
      <w:r w:rsidRPr="009A6E66">
        <w:rPr>
          <w:szCs w:val="18"/>
          <w:u w:val="single"/>
        </w:rPr>
        <w:t>J</w:t>
      </w:r>
      <w:r w:rsidR="00776C87" w:rsidRPr="009A6E66">
        <w:rPr>
          <w:szCs w:val="18"/>
          <w:u w:val="single"/>
        </w:rPr>
        <w:t xml:space="preserve"> E PEJ</w:t>
      </w:r>
      <w:r w:rsidRPr="009A6E66">
        <w:rPr>
          <w:szCs w:val="18"/>
          <w:u w:val="single"/>
        </w:rPr>
        <w:t>?</w:t>
      </w:r>
    </w:p>
    <w:p w:rsidR="00A069E5" w:rsidRPr="009A6E66" w:rsidRDefault="00A069E5" w:rsidP="00A069E5">
      <w:pPr>
        <w:jc w:val="both"/>
        <w:rPr>
          <w:szCs w:val="18"/>
        </w:rPr>
      </w:pPr>
      <w:r w:rsidRPr="009A6E66">
        <w:rPr>
          <w:szCs w:val="18"/>
        </w:rPr>
        <w:t>Sono rappresentate dalla gastrostomia e digiunostomia chirurgica, ma sono gravate da un tasso di complicanze maggiori rispetto al posizionamento per via endoscopica.</w:t>
      </w:r>
    </w:p>
    <w:p w:rsidR="00A069E5" w:rsidRPr="009A6E66" w:rsidRDefault="00A069E5" w:rsidP="00A069E5">
      <w:pPr>
        <w:jc w:val="both"/>
        <w:rPr>
          <w:szCs w:val="18"/>
        </w:rPr>
      </w:pPr>
    </w:p>
    <w:p w:rsidR="00A069E5" w:rsidRPr="009A6E66" w:rsidRDefault="00A069E5" w:rsidP="00A069E5">
      <w:pPr>
        <w:jc w:val="both"/>
        <w:rPr>
          <w:szCs w:val="18"/>
          <w:u w:val="single"/>
        </w:rPr>
      </w:pPr>
      <w:r w:rsidRPr="009A6E66">
        <w:rPr>
          <w:szCs w:val="18"/>
          <w:u w:val="single"/>
        </w:rPr>
        <w:t>COME SI DISINFETTANO/STERILIZZANO GLI STRUMENTI?</w:t>
      </w:r>
    </w:p>
    <w:p w:rsidR="00A069E5" w:rsidRPr="009A6E66" w:rsidRDefault="00A069E5" w:rsidP="00A069E5">
      <w:pPr>
        <w:jc w:val="both"/>
        <w:rPr>
          <w:szCs w:val="18"/>
        </w:rPr>
      </w:pPr>
      <w:r w:rsidRPr="009A6E66">
        <w:rPr>
          <w:szCs w:val="18"/>
        </w:rPr>
        <w:t xml:space="preserve">Al fine di garantire una prestazione sicura e libera da rischio infettivo per l’utente e gli operatori sanitari, i dispositivi riutilizzabili (endoscopi ed accessori pluriuso) sono puliti a fondo 8superfici esterne e canali interni) immediatamente dopo ogni procedura con detergenti proteolitici, per rimuovere ogni materiale organico potenzialmente contaminante. A seguire, il materiale considerato semicritico (strumento endoscopico) è sottoposto ad un ciclo di disinfezione ad alto livello in specifiche lava-endoscopi. Al termine del ciclo di disinfezione gli endoscopi vengono posizionati in appositi armadi areati che consentono lo </w:t>
      </w:r>
      <w:r w:rsidR="00E93BA0" w:rsidRPr="009A6E66">
        <w:rPr>
          <w:szCs w:val="18"/>
        </w:rPr>
        <w:t>stoccaggio</w:t>
      </w:r>
      <w:r w:rsidRPr="009A6E66">
        <w:rPr>
          <w:szCs w:val="18"/>
        </w:rPr>
        <w:t xml:space="preserve"> verticali per proteggerli dalla polvere, da possibili fonti di contaminazione e dalle alte temperature. Gli accessori riutilizzabili (pinze, anse) sono considerati strumenti critici e, dopo essere stati sottoposti ad accurato lavaggio, vanno incontro ad un processo di sterilizzazione.</w:t>
      </w:r>
    </w:p>
    <w:p w:rsidR="00682963" w:rsidRPr="009A6E66" w:rsidRDefault="00A069E5" w:rsidP="00A069E5">
      <w:pPr>
        <w:jc w:val="both"/>
        <w:rPr>
          <w:szCs w:val="18"/>
        </w:rPr>
      </w:pPr>
      <w:r w:rsidRPr="009A6E66">
        <w:rPr>
          <w:szCs w:val="18"/>
        </w:rPr>
        <w:t>NOTA SUL MONUSO: gli accessori monouso vengono smaltiti, dopo l’impiego, secondo la normativa di legge vigente. A tutela della sicurezza degli utenti non è previsto il loro recupero e riutilizzo.</w:t>
      </w:r>
    </w:p>
    <w:p w:rsidR="00167801" w:rsidRPr="009A6E66" w:rsidRDefault="00A069E5" w:rsidP="009A6E66">
      <w:pPr>
        <w:jc w:val="both"/>
        <w:rPr>
          <w:b/>
          <w:szCs w:val="18"/>
        </w:rPr>
      </w:pPr>
      <w:proofErr w:type="spellStart"/>
      <w:r w:rsidRPr="009A6E66">
        <w:rPr>
          <w:b/>
          <w:szCs w:val="18"/>
        </w:rPr>
        <w:t>N.B</w:t>
      </w:r>
      <w:proofErr w:type="spellEnd"/>
      <w:r w:rsidRPr="009A6E66">
        <w:rPr>
          <w:b/>
          <w:szCs w:val="18"/>
        </w:rPr>
        <w:t>: per qualsiasi tipo di informazione prima o dopo la procedura si prega di contattare la Struttura ai seguenti numeri: 082457316/082457302.</w:t>
      </w:r>
      <w:r w:rsidR="00F33A56" w:rsidRPr="00F33A56">
        <w:rPr>
          <w:noProof/>
          <w:szCs w:val="18"/>
        </w:rPr>
        <w:pict>
          <v:shapetype id="_x0000_t202" coordsize="21600,21600" o:spt="202" path="m,l,21600r21600,l21600,xe">
            <v:stroke joinstyle="miter"/>
            <v:path gradientshapeok="t" o:connecttype="rect"/>
          </v:shapetype>
          <v:shape id="Casella di testo 15" o:spid="_x0000_s2050" type="#_x0000_t202" style="position:absolute;left:0;text-align:left;margin-left:152.7pt;margin-top:761.1pt;width:288.35pt;height:26.2pt;z-index:-25165875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" stroked="f">
            <v:textbox inset=".05pt,.05pt,.05pt,.05pt">
              <w:txbxContent>
                <w:p w:rsidR="00167801" w:rsidRDefault="00167801" w:rsidP="00167801">
                  <w:pPr>
                    <w:pStyle w:val="Titolo7"/>
                    <w:keepLines w:val="0"/>
                    <w:numPr>
                      <w:ilvl w:val="6"/>
                      <w:numId w:val="1"/>
                    </w:numPr>
                    <w:spacing w:before="0"/>
                    <w:jc w:val="center"/>
                  </w:pPr>
                  <w:r>
                    <w:rPr>
                      <w:color w:val="000000"/>
                      <w:lang w:eastAsia="it-IT"/>
                    </w:rPr>
                    <w:t>AZIENDA OSPEDALIERA SAN PIO</w:t>
                  </w:r>
                </w:p>
                <w:p w:rsidR="00167801" w:rsidRDefault="00167801" w:rsidP="00167801">
                  <w:pPr>
                    <w:jc w:val="center"/>
                  </w:pPr>
                  <w:r>
                    <w:rPr>
                      <w:sz w:val="20"/>
                      <w:szCs w:val="20"/>
                      <w:lang w:eastAsia="it-IT"/>
                    </w:rPr>
                    <w:t>Via dell’Angelo , 1- Benevento  C.F. 01009760628</w:t>
                  </w:r>
                </w:p>
              </w:txbxContent>
            </v:textbox>
          </v:shape>
        </w:pict>
      </w:r>
    </w:p>
    <w:sectPr w:rsidR="00167801" w:rsidRPr="009A6E66" w:rsidSect="008A33F6">
      <w:footerReference w:type="default" r:id="rId8"/>
      <w:headerReference w:type="first" r:id="rId9"/>
      <w:footerReference w:type="first" r:id="rId10"/>
      <w:pgSz w:w="11906" w:h="16838"/>
      <w:pgMar w:top="426" w:right="1134" w:bottom="1134" w:left="1134" w:header="283"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2F7" w:rsidRDefault="002F12F7" w:rsidP="003B7E7D">
      <w:r>
        <w:separator/>
      </w:r>
    </w:p>
  </w:endnote>
  <w:endnote w:type="continuationSeparator" w:id="0">
    <w:p w:rsidR="002F12F7" w:rsidRDefault="002F12F7" w:rsidP="003B7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13" w:rsidRDefault="00F33A56">
    <w:pPr>
      <w:pStyle w:val="Pidipagina"/>
    </w:pPr>
    <w:r>
      <w:rPr>
        <w:noProof/>
      </w:rPr>
      <w:pict>
        <v:shapetype id="_x0000_t202" coordsize="21600,21600" o:spt="202" path="m,l,21600r21600,l21600,xe">
          <v:stroke joinstyle="miter"/>
          <v:path gradientshapeok="t" o:connecttype="rect"/>
        </v:shapetype>
        <v:shape id="Casella di testo 12" o:spid="_x0000_s1027" type="#_x0000_t202" style="position:absolute;margin-left:276.9pt;margin-top:30.2pt;width:249.35pt;height:31.55pt;z-index:-251637760;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" stroked="f">
          <v:textbox inset=".05pt,.05pt,.05pt,.05pt">
            <w:txbxContent>
              <w:p w:rsidR="00D62713" w:rsidRPr="00787AA8" w:rsidRDefault="00D62713" w:rsidP="00D62713">
                <w:pPr>
                  <w:jc w:val="center"/>
                  <w:rPr>
                    <w:rFonts w:ascii="Garamond" w:hAnsi="Garamond"/>
                  </w:rPr>
                </w:pPr>
                <w:r w:rsidRPr="00787AA8">
                  <w:rPr>
                    <w:rFonts w:ascii="Garamond" w:hAnsi="Garamond"/>
                    <w:b/>
                    <w:bCs/>
                    <w:kern w:val="2"/>
                    <w:sz w:val="18"/>
                    <w:szCs w:val="18"/>
                  </w:rPr>
                  <w:t>Presidio Ospedaliero “</w:t>
                </w:r>
                <w:r w:rsidRPr="00787AA8">
                  <w:rPr>
                    <w:rFonts w:ascii="Garamond" w:hAnsi="Garamond"/>
                    <w:b/>
                    <w:bCs/>
                    <w:i/>
                    <w:iCs/>
                    <w:kern w:val="2"/>
                    <w:sz w:val="18"/>
                    <w:szCs w:val="18"/>
                  </w:rPr>
                  <w:t>Sant’Alfonso Maria de’ Liguori</w:t>
                </w:r>
                <w:r w:rsidRPr="00787AA8">
                  <w:rPr>
                    <w:rFonts w:ascii="Garamond" w:hAnsi="Garamond"/>
                    <w:b/>
                    <w:bCs/>
                    <w:kern w:val="2"/>
                    <w:sz w:val="18"/>
                    <w:szCs w:val="18"/>
                  </w:rPr>
                  <w:t>”</w:t>
                </w:r>
              </w:p>
              <w:p w:rsidR="00D62713" w:rsidRPr="00787AA8" w:rsidRDefault="00D62713" w:rsidP="00D62713">
                <w:pPr>
                  <w:jc w:val="center"/>
                  <w:rPr>
                    <w:rFonts w:ascii="Garamond" w:hAnsi="Garamond"/>
                  </w:rPr>
                </w:pPr>
                <w:r w:rsidRPr="00787AA8">
                  <w:rPr>
                    <w:rFonts w:ascii="Garamond" w:hAnsi="Garamond"/>
                    <w:bCs/>
                    <w:kern w:val="2"/>
                    <w:sz w:val="18"/>
                    <w:szCs w:val="18"/>
                  </w:rPr>
                  <w:t>Contrada San Pietro – 82019 Sant’Agata de’ Goti</w:t>
                </w:r>
              </w:p>
              <w:p w:rsidR="00D62713" w:rsidRPr="00787AA8" w:rsidRDefault="00D62713" w:rsidP="00D62713">
                <w:pPr>
                  <w:jc w:val="center"/>
                  <w:rPr>
                    <w:rFonts w:ascii="Garamond" w:hAnsi="Garamond"/>
                  </w:rPr>
                </w:pPr>
                <w:r w:rsidRPr="00787AA8">
                  <w:rPr>
                    <w:rFonts w:ascii="Garamond" w:hAnsi="Garamond"/>
                    <w:bCs/>
                    <w:kern w:val="2"/>
                    <w:sz w:val="18"/>
                    <w:szCs w:val="18"/>
                  </w:rPr>
                  <w:t>Tel. 0823 313111</w:t>
                </w:r>
              </w:p>
              <w:p w:rsidR="00D62713" w:rsidRDefault="00D62713" w:rsidP="00D62713">
                <w:pPr>
                  <w:rPr>
                    <w:sz w:val="18"/>
                    <w:szCs w:val="18"/>
                  </w:rPr>
                </w:pPr>
              </w:p>
            </w:txbxContent>
          </v:textbox>
        </v:shape>
      </w:pict>
    </w:r>
    <w:r>
      <w:rPr>
        <w:noProof/>
      </w:rPr>
      <w:pict>
        <v:shape id="Casella di testo 13" o:spid="_x0000_s1028" type="#_x0000_t202" style="position:absolute;margin-left:-17.4pt;margin-top:27.6pt;width:211.85pt;height:33.95pt;z-index:-251639808;visibility:visible;mso-wrap-distance-left:0;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" stroked="f">
          <v:textbox inset=".05pt,.05pt,.05pt,.05pt">
            <w:txbxContent>
              <w:p w:rsidR="00D62713" w:rsidRPr="00787AA8" w:rsidRDefault="00D62713" w:rsidP="00D62713">
                <w:pPr>
                  <w:jc w:val="center"/>
                  <w:rPr>
                    <w:rFonts w:ascii="Garamond" w:hAnsi="Garamond"/>
                  </w:rPr>
                </w:pPr>
                <w:r w:rsidRPr="00787AA8">
                  <w:rPr>
                    <w:rFonts w:ascii="Garamond" w:hAnsi="Garamond"/>
                    <w:b/>
                    <w:bCs/>
                    <w:kern w:val="2"/>
                    <w:sz w:val="18"/>
                    <w:szCs w:val="18"/>
                  </w:rPr>
                  <w:t>Presidio Ospedaliero “</w:t>
                </w:r>
                <w:r w:rsidRPr="00787AA8">
                  <w:rPr>
                    <w:rFonts w:ascii="Garamond" w:hAnsi="Garamond"/>
                    <w:b/>
                    <w:bCs/>
                    <w:i/>
                    <w:iCs/>
                    <w:kern w:val="2"/>
                    <w:sz w:val="18"/>
                    <w:szCs w:val="18"/>
                  </w:rPr>
                  <w:t>Gaetano Rummo</w:t>
                </w:r>
                <w:r w:rsidRPr="00787AA8">
                  <w:rPr>
                    <w:rFonts w:ascii="Garamond" w:hAnsi="Garamond"/>
                    <w:b/>
                    <w:bCs/>
                    <w:kern w:val="2"/>
                    <w:sz w:val="18"/>
                    <w:szCs w:val="18"/>
                  </w:rPr>
                  <w:t>”</w:t>
                </w:r>
              </w:p>
              <w:p w:rsidR="00D62713" w:rsidRPr="00787AA8" w:rsidRDefault="00D62713" w:rsidP="00D62713">
                <w:pPr>
                  <w:jc w:val="center"/>
                  <w:rPr>
                    <w:rFonts w:ascii="Garamond" w:hAnsi="Garamond"/>
                  </w:rPr>
                </w:pPr>
                <w:r w:rsidRPr="00787AA8">
                  <w:rPr>
                    <w:rFonts w:ascii="Garamond" w:hAnsi="Garamond"/>
                    <w:bCs/>
                    <w:kern w:val="2"/>
                    <w:sz w:val="18"/>
                    <w:szCs w:val="18"/>
                  </w:rPr>
                  <w:t>Via dell’Angelo, 1 – 82100 Benevento</w:t>
                </w:r>
              </w:p>
              <w:p w:rsidR="00D62713" w:rsidRDefault="00D62713" w:rsidP="00D62713">
                <w:pPr>
                  <w:jc w:val="center"/>
                </w:pPr>
                <w:r w:rsidRPr="00787AA8">
                  <w:rPr>
                    <w:rFonts w:ascii="Garamond" w:hAnsi="Garamond"/>
                    <w:bCs/>
                    <w:kern w:val="2"/>
                    <w:sz w:val="18"/>
                    <w:szCs w:val="18"/>
                  </w:rPr>
                  <w:t>Tel. 0824 57111</w:t>
                </w:r>
              </w:p>
              <w:p w:rsidR="00D62713" w:rsidRDefault="00D62713" w:rsidP="00D62713">
                <w:pPr>
                  <w:rPr>
                    <w:sz w:val="18"/>
                    <w:szCs w:val="18"/>
                  </w:rPr>
                </w:pPr>
              </w:p>
            </w:txbxContent>
          </v:textbox>
          <w10:wrap anchorx="margin"/>
        </v:shape>
      </w:pict>
    </w:r>
    <w:r>
      <w:rPr>
        <w:noProof/>
      </w:rPr>
      <w:pict>
        <v:shape id="Casella di testo 16" o:spid="_x0000_s1029" type="#_x0000_t202" style="position:absolute;margin-left:147.6pt;margin-top:1.8pt;width:183pt;height:29.4pt;z-index:2516746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" filled="f" stroked="f" strokeweight=".5pt">
          <v:textbox>
            <w:txbxContent>
              <w:p w:rsidR="00D62713" w:rsidRPr="00787AA8" w:rsidRDefault="00D62713" w:rsidP="00D62713">
                <w:pPr>
                  <w:jc w:val="center"/>
                  <w:rPr>
                    <w:rFonts w:ascii="Garamond" w:hAnsi="Garamond"/>
                    <w:b/>
                    <w:bCs/>
                    <w:sz w:val="18"/>
                    <w:szCs w:val="18"/>
                  </w:rPr>
                </w:pPr>
                <w:r w:rsidRPr="00787AA8">
                  <w:rPr>
                    <w:rFonts w:ascii="Garamond" w:hAnsi="Garamond"/>
                    <w:b/>
                    <w:bCs/>
                    <w:sz w:val="18"/>
                    <w:szCs w:val="18"/>
                  </w:rPr>
                  <w:t>AZIENDA OSPEDALIERA SAN PIO</w:t>
                </w:r>
              </w:p>
              <w:p w:rsidR="00D62713" w:rsidRPr="00787AA8" w:rsidRDefault="00D62713" w:rsidP="00D62713">
                <w:pPr>
                  <w:jc w:val="center"/>
                  <w:rPr>
                    <w:rFonts w:ascii="Garamond" w:hAnsi="Garamond"/>
                    <w:sz w:val="18"/>
                    <w:szCs w:val="18"/>
                  </w:rPr>
                </w:pPr>
                <w:r w:rsidRPr="00787AA8">
                  <w:rPr>
                    <w:rFonts w:ascii="Garamond" w:hAnsi="Garamond"/>
                    <w:sz w:val="18"/>
                    <w:szCs w:val="18"/>
                  </w:rPr>
                  <w:t>Via dell’Angelo 1 – Benevento C.F. 0100976068</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01" w:rsidRDefault="00F33A56">
    <w:pPr>
      <w:pStyle w:val="Pidipagina"/>
    </w:pPr>
    <w:r>
      <w:rPr>
        <w:noProof/>
      </w:rPr>
      <w:pict>
        <v:shapetype id="_x0000_t202" coordsize="21600,21600" o:spt="202" path="m,l,21600r21600,l21600,xe">
          <v:stroke joinstyle="miter"/>
          <v:path gradientshapeok="t" o:connecttype="rect"/>
        </v:shapetype>
        <v:shape id="_x0000_s1031" type="#_x0000_t202" style="position:absolute;margin-left:-15pt;margin-top:30.1pt;width:211.85pt;height:33.95pt;z-index:-251649024;visibility:visible;mso-wrap-distance-left:0;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" stroked="f">
          <v:textbox inset=".05pt,.05pt,.05pt,.05pt">
            <w:txbxContent>
              <w:p w:rsidR="00167801" w:rsidRPr="00787AA8" w:rsidRDefault="00167801" w:rsidP="00167801">
                <w:pPr>
                  <w:jc w:val="center"/>
                  <w:rPr>
                    <w:rFonts w:ascii="Garamond" w:hAnsi="Garamond"/>
                  </w:rPr>
                </w:pPr>
                <w:r w:rsidRPr="00787AA8">
                  <w:rPr>
                    <w:rFonts w:ascii="Garamond" w:hAnsi="Garamond"/>
                    <w:b/>
                    <w:bCs/>
                    <w:kern w:val="2"/>
                    <w:sz w:val="18"/>
                    <w:szCs w:val="18"/>
                  </w:rPr>
                  <w:t>Presidio Ospedaliero “</w:t>
                </w:r>
                <w:r w:rsidRPr="00787AA8">
                  <w:rPr>
                    <w:rFonts w:ascii="Garamond" w:hAnsi="Garamond"/>
                    <w:b/>
                    <w:bCs/>
                    <w:i/>
                    <w:iCs/>
                    <w:kern w:val="2"/>
                    <w:sz w:val="18"/>
                    <w:szCs w:val="18"/>
                  </w:rPr>
                  <w:t>Gaetano Rummo</w:t>
                </w:r>
                <w:r w:rsidRPr="00787AA8">
                  <w:rPr>
                    <w:rFonts w:ascii="Garamond" w:hAnsi="Garamond"/>
                    <w:b/>
                    <w:bCs/>
                    <w:kern w:val="2"/>
                    <w:sz w:val="18"/>
                    <w:szCs w:val="18"/>
                  </w:rPr>
                  <w:t>”</w:t>
                </w:r>
              </w:p>
              <w:p w:rsidR="00167801" w:rsidRPr="00787AA8" w:rsidRDefault="00167801" w:rsidP="00167801">
                <w:pPr>
                  <w:jc w:val="center"/>
                  <w:rPr>
                    <w:rFonts w:ascii="Garamond" w:hAnsi="Garamond"/>
                  </w:rPr>
                </w:pPr>
                <w:r w:rsidRPr="00787AA8">
                  <w:rPr>
                    <w:rFonts w:ascii="Garamond" w:hAnsi="Garamond"/>
                    <w:bCs/>
                    <w:kern w:val="2"/>
                    <w:sz w:val="18"/>
                    <w:szCs w:val="18"/>
                  </w:rPr>
                  <w:t>Via dell’Angelo, 1 – 82100 Benevento</w:t>
                </w:r>
              </w:p>
              <w:p w:rsidR="00167801" w:rsidRDefault="00167801" w:rsidP="00167801">
                <w:pPr>
                  <w:jc w:val="center"/>
                </w:pPr>
                <w:r w:rsidRPr="00787AA8">
                  <w:rPr>
                    <w:rFonts w:ascii="Garamond" w:hAnsi="Garamond"/>
                    <w:bCs/>
                    <w:kern w:val="2"/>
                    <w:sz w:val="18"/>
                    <w:szCs w:val="18"/>
                  </w:rPr>
                  <w:t>Tel. 0824 57111</w:t>
                </w:r>
              </w:p>
              <w:p w:rsidR="00167801" w:rsidRDefault="00167801" w:rsidP="00167801">
                <w:pPr>
                  <w:rPr>
                    <w:sz w:val="18"/>
                    <w:szCs w:val="18"/>
                  </w:rPr>
                </w:pPr>
              </w:p>
            </w:txbxContent>
          </v:textbox>
          <w10:wrap anchorx="margin"/>
        </v:shape>
      </w:pict>
    </w:r>
    <w:r>
      <w:rPr>
        <w:noProof/>
      </w:rPr>
      <w:pict>
        <v:shape id="_x0000_s1032" type="#_x0000_t202" style="position:absolute;margin-left:278.85pt;margin-top:27.7pt;width:249.35pt;height:39.35pt;z-index:-251646976;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" stroked="f">
          <v:textbox inset=".05pt,.05pt,.05pt,.05pt">
            <w:txbxContent>
              <w:p w:rsidR="00167801" w:rsidRPr="00787AA8" w:rsidRDefault="00167801" w:rsidP="00167801">
                <w:pPr>
                  <w:jc w:val="center"/>
                  <w:rPr>
                    <w:rFonts w:ascii="Garamond" w:hAnsi="Garamond"/>
                  </w:rPr>
                </w:pPr>
                <w:r w:rsidRPr="00787AA8">
                  <w:rPr>
                    <w:rFonts w:ascii="Garamond" w:hAnsi="Garamond"/>
                    <w:b/>
                    <w:bCs/>
                    <w:kern w:val="2"/>
                    <w:sz w:val="18"/>
                    <w:szCs w:val="18"/>
                  </w:rPr>
                  <w:t>Presidio Ospedaliero “</w:t>
                </w:r>
                <w:r w:rsidRPr="00787AA8">
                  <w:rPr>
                    <w:rFonts w:ascii="Garamond" w:hAnsi="Garamond"/>
                    <w:b/>
                    <w:bCs/>
                    <w:i/>
                    <w:iCs/>
                    <w:kern w:val="2"/>
                    <w:sz w:val="18"/>
                    <w:szCs w:val="18"/>
                  </w:rPr>
                  <w:t>Sant’Alfonso Maria de’ Liguori</w:t>
                </w:r>
                <w:r w:rsidRPr="00787AA8">
                  <w:rPr>
                    <w:rFonts w:ascii="Garamond" w:hAnsi="Garamond"/>
                    <w:b/>
                    <w:bCs/>
                    <w:kern w:val="2"/>
                    <w:sz w:val="18"/>
                    <w:szCs w:val="18"/>
                  </w:rPr>
                  <w:t>”</w:t>
                </w:r>
              </w:p>
              <w:p w:rsidR="00167801" w:rsidRPr="00787AA8" w:rsidRDefault="00167801" w:rsidP="00167801">
                <w:pPr>
                  <w:jc w:val="center"/>
                  <w:rPr>
                    <w:rFonts w:ascii="Garamond" w:hAnsi="Garamond"/>
                  </w:rPr>
                </w:pPr>
                <w:r w:rsidRPr="00787AA8">
                  <w:rPr>
                    <w:rFonts w:ascii="Garamond" w:hAnsi="Garamond"/>
                    <w:bCs/>
                    <w:kern w:val="2"/>
                    <w:sz w:val="18"/>
                    <w:szCs w:val="18"/>
                  </w:rPr>
                  <w:t>Contrada San Pietro – 82019 Sant’Agata de’ Goti</w:t>
                </w:r>
              </w:p>
              <w:p w:rsidR="00167801" w:rsidRPr="00787AA8" w:rsidRDefault="00167801" w:rsidP="00167801">
                <w:pPr>
                  <w:jc w:val="center"/>
                  <w:rPr>
                    <w:rFonts w:ascii="Garamond" w:hAnsi="Garamond"/>
                  </w:rPr>
                </w:pPr>
                <w:r w:rsidRPr="00787AA8">
                  <w:rPr>
                    <w:rFonts w:ascii="Garamond" w:hAnsi="Garamond"/>
                    <w:bCs/>
                    <w:kern w:val="2"/>
                    <w:sz w:val="18"/>
                    <w:szCs w:val="18"/>
                  </w:rPr>
                  <w:t>Tel. 0823 313111</w:t>
                </w:r>
              </w:p>
              <w:p w:rsidR="00167801" w:rsidRDefault="00167801" w:rsidP="00167801">
                <w:pPr>
                  <w:rPr>
                    <w:sz w:val="18"/>
                    <w:szCs w:val="18"/>
                  </w:rPr>
                </w:pPr>
              </w:p>
            </w:txbxContent>
          </v:textbox>
        </v:shape>
      </w:pict>
    </w:r>
    <w:r>
      <w:rPr>
        <w:noProof/>
      </w:rPr>
      <w:pict>
        <v:shape id="_x0000_s1033" type="#_x0000_t202" style="position:absolute;margin-left:0;margin-top:.25pt;width:183pt;height:29.4pt;z-index:25167257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" filled="f" stroked="f" strokeweight=".5pt">
          <v:textbox>
            <w:txbxContent>
              <w:p w:rsidR="00787AA8" w:rsidRPr="00787AA8" w:rsidRDefault="00787AA8" w:rsidP="00787AA8">
                <w:pPr>
                  <w:jc w:val="center"/>
                  <w:rPr>
                    <w:rFonts w:ascii="Garamond" w:hAnsi="Garamond"/>
                    <w:b/>
                    <w:bCs/>
                    <w:sz w:val="18"/>
                    <w:szCs w:val="18"/>
                  </w:rPr>
                </w:pPr>
                <w:r w:rsidRPr="00787AA8">
                  <w:rPr>
                    <w:rFonts w:ascii="Garamond" w:hAnsi="Garamond"/>
                    <w:b/>
                    <w:bCs/>
                    <w:sz w:val="18"/>
                    <w:szCs w:val="18"/>
                  </w:rPr>
                  <w:t>AZIENDA OSPEDALIERA SAN PIO</w:t>
                </w:r>
              </w:p>
              <w:p w:rsidR="00787AA8" w:rsidRPr="00787AA8" w:rsidRDefault="00787AA8" w:rsidP="00787AA8">
                <w:pPr>
                  <w:jc w:val="center"/>
                  <w:rPr>
                    <w:rFonts w:ascii="Garamond" w:hAnsi="Garamond"/>
                    <w:sz w:val="18"/>
                    <w:szCs w:val="18"/>
                  </w:rPr>
                </w:pPr>
                <w:r w:rsidRPr="00787AA8">
                  <w:rPr>
                    <w:rFonts w:ascii="Garamond" w:hAnsi="Garamond"/>
                    <w:sz w:val="18"/>
                    <w:szCs w:val="18"/>
                  </w:rPr>
                  <w:t>Via dell’Angelo 1 – Benevento C.F. 0100976068</w:t>
                </w:r>
              </w:p>
            </w:txbxContent>
          </v:textbox>
          <w10:wrap anchorx="margin"/>
        </v:shape>
      </w:pict>
    </w:r>
    <w:r>
      <w:rPr>
        <w:noProof/>
      </w:rPr>
      <w:pict>
        <v:shape id="Casella di testo 14" o:spid="_x0000_s1034" type="#_x0000_t202" style="position:absolute;margin-left:152.7pt;margin-top:761.1pt;width:288.35pt;height:26.2pt;z-index:-2516459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" stroked="f">
          <v:textbox inset=".05pt,.05pt,.05pt,.05pt">
            <w:txbxContent>
              <w:p w:rsidR="00167801" w:rsidRDefault="00167801" w:rsidP="00167801">
                <w:pPr>
                  <w:pStyle w:val="Titolo7"/>
                  <w:keepLines w:val="0"/>
                  <w:numPr>
                    <w:ilvl w:val="6"/>
                    <w:numId w:val="1"/>
                  </w:numPr>
                  <w:spacing w:before="0"/>
                  <w:jc w:val="center"/>
                </w:pPr>
                <w:r>
                  <w:rPr>
                    <w:color w:val="000000"/>
                    <w:lang w:eastAsia="it-IT"/>
                  </w:rPr>
                  <w:t>AZIENDA OSPEDALIERA SAN PIO</w:t>
                </w:r>
              </w:p>
              <w:p w:rsidR="00167801" w:rsidRDefault="00167801" w:rsidP="00167801">
                <w:pPr>
                  <w:jc w:val="center"/>
                </w:pPr>
                <w:r>
                  <w:rPr>
                    <w:sz w:val="20"/>
                    <w:szCs w:val="20"/>
                    <w:lang w:eastAsia="it-IT"/>
                  </w:rPr>
                  <w:t>Via dell’Angelo , 1- Benevento  C.F. 01009760628</w:t>
                </w:r>
              </w:p>
            </w:txbxContent>
          </v:textbox>
        </v:shape>
      </w:pict>
    </w:r>
    <w:r>
      <w:rPr>
        <w:noProof/>
      </w:rPr>
      <w:pict>
        <v:shape id="Casella di testo 10" o:spid="_x0000_s1035" type="#_x0000_t202" style="position:absolute;margin-left:152.7pt;margin-top:761.1pt;width:288.35pt;height:26.2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" stroked="f">
          <v:textbox inset=".05pt,.05pt,.05pt,.05pt">
            <w:txbxContent>
              <w:p w:rsidR="00167801" w:rsidRDefault="00167801" w:rsidP="00167801">
                <w:pPr>
                  <w:pStyle w:val="Titolo7"/>
                  <w:keepLines w:val="0"/>
                  <w:numPr>
                    <w:ilvl w:val="6"/>
                    <w:numId w:val="1"/>
                  </w:numPr>
                  <w:spacing w:before="0"/>
                  <w:jc w:val="center"/>
                </w:pPr>
                <w:r>
                  <w:rPr>
                    <w:color w:val="000000"/>
                    <w:lang w:eastAsia="it-IT"/>
                  </w:rPr>
                  <w:t>AZIENDA OSPEDALIERA SAN PIO</w:t>
                </w:r>
              </w:p>
              <w:p w:rsidR="00167801" w:rsidRDefault="00167801" w:rsidP="00167801">
                <w:pPr>
                  <w:jc w:val="center"/>
                </w:pPr>
                <w:r>
                  <w:rPr>
                    <w:sz w:val="20"/>
                    <w:szCs w:val="20"/>
                    <w:lang w:eastAsia="it-IT"/>
                  </w:rPr>
                  <w:t>Via dell’Angelo , 1- Benevento  C.F. 01009760628</w:t>
                </w:r>
              </w:p>
            </w:txbxContent>
          </v:textbox>
        </v:shape>
      </w:pict>
    </w:r>
    <w:r>
      <w:rPr>
        <w:noProof/>
      </w:rPr>
      <w:pict>
        <v:shape id="Casella di testo 9" o:spid="_x0000_s1036" type="#_x0000_t202" style="position:absolute;margin-left:152.7pt;margin-top:761.1pt;width:288.35pt;height:26.2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" stroked="f">
          <v:textbox inset=".05pt,.05pt,.05pt,.05pt">
            <w:txbxContent>
              <w:p w:rsidR="00167801" w:rsidRDefault="00167801" w:rsidP="00167801">
                <w:pPr>
                  <w:pStyle w:val="Titolo7"/>
                  <w:keepLines w:val="0"/>
                  <w:numPr>
                    <w:ilvl w:val="6"/>
                    <w:numId w:val="1"/>
                  </w:numPr>
                  <w:spacing w:before="0"/>
                  <w:jc w:val="center"/>
                </w:pPr>
                <w:r>
                  <w:rPr>
                    <w:color w:val="000000"/>
                    <w:lang w:eastAsia="it-IT"/>
                  </w:rPr>
                  <w:t>AZIENDA OSPEDALIERA SAN PIO</w:t>
                </w:r>
              </w:p>
              <w:p w:rsidR="00167801" w:rsidRDefault="00167801" w:rsidP="00167801">
                <w:pPr>
                  <w:jc w:val="center"/>
                </w:pPr>
                <w:r>
                  <w:rPr>
                    <w:sz w:val="20"/>
                    <w:szCs w:val="20"/>
                    <w:lang w:eastAsia="it-IT"/>
                  </w:rPr>
                  <w:t>Via dell’Angelo , 1- Benevento  C.F. 01009760628</w:t>
                </w:r>
              </w:p>
            </w:txbxContent>
          </v:textbox>
        </v:shape>
      </w:pict>
    </w:r>
    <w:r w:rsidR="00167801">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2F7" w:rsidRDefault="002F12F7" w:rsidP="003B7E7D">
      <w:r>
        <w:separator/>
      </w:r>
    </w:p>
  </w:footnote>
  <w:footnote w:type="continuationSeparator" w:id="0">
    <w:p w:rsidR="002F12F7" w:rsidRDefault="002F12F7" w:rsidP="003B7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7D" w:rsidRPr="00D96B51" w:rsidRDefault="00167801" w:rsidP="003B7E7D">
    <w:pPr>
      <w:jc w:val="center"/>
      <w:rPr>
        <w:b/>
        <w:bCs/>
      </w:rPr>
    </w:pPr>
    <w:r>
      <w:rPr>
        <w:b/>
        <w:bCs/>
        <w:noProof/>
        <w:lang w:eastAsia="it-IT"/>
      </w:rPr>
      <w:drawing>
        <wp:anchor distT="0" distB="0" distL="114935" distR="114935" simplePos="0" relativeHeight="251663360" behindDoc="1" locked="0" layoutInCell="1" allowOverlap="1">
          <wp:simplePos x="0" y="0"/>
          <wp:positionH relativeFrom="column">
            <wp:posOffset>-244475</wp:posOffset>
          </wp:positionH>
          <wp:positionV relativeFrom="paragraph">
            <wp:posOffset>-68580</wp:posOffset>
          </wp:positionV>
          <wp:extent cx="1286510" cy="1235710"/>
          <wp:effectExtent l="0" t="0" r="8890" b="2540"/>
          <wp:wrapNone/>
          <wp:docPr id="207273088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63" t="-513" r="-563" b="-513"/>
                  <a:stretch>
                    <a:fillRect/>
                  </a:stretch>
                </pic:blipFill>
                <pic:spPr bwMode="auto">
                  <a:xfrm>
                    <a:off x="0" y="0"/>
                    <a:ext cx="1286510" cy="1235710"/>
                  </a:xfrm>
                  <a:prstGeom prst="rect">
                    <a:avLst/>
                  </a:prstGeom>
                  <a:solidFill>
                    <a:srgbClr val="FFFFFF"/>
                  </a:solidFill>
                  <a:ln>
                    <a:noFill/>
                  </a:ln>
                </pic:spPr>
              </pic:pic>
            </a:graphicData>
          </a:graphic>
        </wp:anchor>
      </w:drawing>
    </w:r>
    <w:r w:rsidR="003B7E7D" w:rsidRPr="00D96B51">
      <w:rPr>
        <w:rFonts w:ascii="Garamond" w:hAnsi="Garamond" w:cs="Garamond"/>
        <w:b/>
        <w:bCs/>
        <w:lang w:eastAsia="it-IT"/>
      </w:rPr>
      <w:t>AZIENDA OSPEDALIERA</w:t>
    </w:r>
  </w:p>
  <w:p w:rsidR="003B7E7D" w:rsidRPr="00D96B51" w:rsidRDefault="003B7E7D" w:rsidP="003B7E7D">
    <w:pPr>
      <w:jc w:val="center"/>
      <w:rPr>
        <w:b/>
        <w:bCs/>
      </w:rPr>
    </w:pPr>
    <w:r w:rsidRPr="00D96B51">
      <w:rPr>
        <w:rFonts w:ascii="Garamond" w:eastAsia="Garamond" w:hAnsi="Garamond" w:cs="Garamond"/>
        <w:b/>
        <w:bCs/>
        <w:color w:val="FF0000"/>
        <w:lang w:eastAsia="it-IT"/>
      </w:rPr>
      <w:t>“</w:t>
    </w:r>
    <w:r w:rsidRPr="00D96B51">
      <w:rPr>
        <w:rFonts w:ascii="Garamond" w:hAnsi="Garamond" w:cs="Garamond"/>
        <w:b/>
        <w:bCs/>
        <w:color w:val="FF0000"/>
        <w:lang w:eastAsia="it-IT"/>
      </w:rPr>
      <w:t>SAN PIO” - BENEVENTO</w:t>
    </w:r>
  </w:p>
  <w:p w:rsidR="003B7E7D" w:rsidRPr="00D96B51" w:rsidRDefault="003B7E7D" w:rsidP="003B7E7D">
    <w:pPr>
      <w:jc w:val="center"/>
      <w:rPr>
        <w:b/>
        <w:bCs/>
      </w:rPr>
    </w:pPr>
    <w:r w:rsidRPr="00D96B51">
      <w:rPr>
        <w:rFonts w:ascii="Garamond" w:hAnsi="Garamond" w:cs="Garamond"/>
        <w:b/>
        <w:bCs/>
        <w:lang w:eastAsia="it-IT"/>
      </w:rPr>
      <w:t>di Rilievo Nazionale e di Alta Specializzazione</w:t>
    </w:r>
  </w:p>
  <w:p w:rsidR="003B7E7D" w:rsidRPr="00D96B51" w:rsidRDefault="003B7E7D" w:rsidP="003B7E7D">
    <w:pPr>
      <w:jc w:val="center"/>
      <w:rPr>
        <w:b/>
        <w:bCs/>
      </w:rPr>
    </w:pPr>
    <w:r w:rsidRPr="00D96B51">
      <w:rPr>
        <w:rFonts w:ascii="Garamond" w:hAnsi="Garamond" w:cs="Garamond"/>
        <w:b/>
        <w:bCs/>
        <w:lang w:eastAsia="it-IT"/>
      </w:rPr>
      <w:t>DEA di II Livello</w:t>
    </w:r>
  </w:p>
  <w:p w:rsidR="003B7E7D" w:rsidRPr="00D96B51" w:rsidRDefault="00F33A56" w:rsidP="003B7E7D">
    <w:pPr>
      <w:jc w:val="center"/>
      <w:rPr>
        <w:b/>
        <w:bCs/>
      </w:rPr>
    </w:pPr>
    <w:r>
      <w:rPr>
        <w:b/>
        <w:bCs/>
        <w:noProof/>
      </w:rPr>
      <w:pict>
        <v:shapetype id="_x0000_t202" coordsize="21600,21600" o:spt="202" path="m,l,21600r21600,l21600,xe">
          <v:stroke joinstyle="miter"/>
          <v:path gradientshapeok="t" o:connecttype="rect"/>
        </v:shapetype>
        <v:shape id="Casella di testo 3" o:spid="_x0000_s1030" type="#_x0000_t202" style="position:absolute;left:0;text-align:left;margin-left:0;margin-top:1.55pt;width:265pt;height:25.2pt;z-index:251662336;visibility:visible;mso-wrap-distance-left:9.05pt;mso-wrap-distance-right:9.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">
          <v:textbox>
            <w:txbxContent>
              <w:p w:rsidR="003B7E7D" w:rsidRDefault="003B7E7D" w:rsidP="003B7E7D">
                <w:pPr>
                  <w:pStyle w:val="NormaleWeb"/>
                  <w:widowControl w:val="0"/>
                  <w:spacing w:before="0" w:after="0"/>
                  <w:jc w:val="center"/>
                </w:pPr>
                <w:r>
                  <w:rPr>
                    <w:b/>
                    <w:bCs/>
                    <w:color w:val="00000A"/>
                    <w:sz w:val="16"/>
                    <w:szCs w:val="16"/>
                  </w:rPr>
                  <w:t>UOSD GASTROENTEROLOGIA ED ENDOSCOPIA DIGESTIVA</w:t>
                </w:r>
              </w:p>
              <w:p w:rsidR="003B7E7D" w:rsidRDefault="003B7E7D" w:rsidP="003B7E7D">
                <w:pPr>
                  <w:pStyle w:val="NormaleWeb"/>
                  <w:widowControl w:val="0"/>
                  <w:spacing w:before="0" w:after="0"/>
                  <w:jc w:val="center"/>
                </w:pPr>
                <w:r>
                  <w:rPr>
                    <w:b/>
                    <w:bCs/>
                    <w:color w:val="00000A"/>
                    <w:sz w:val="16"/>
                    <w:szCs w:val="16"/>
                  </w:rPr>
                  <w:t>Responsabile F.F. GIUSEPPE SCAGLIONE</w:t>
                </w:r>
                <w:r>
                  <w:rPr>
                    <w:b/>
                    <w:bCs/>
                    <w:color w:val="00000A"/>
                    <w:sz w:val="20"/>
                    <w:szCs w:val="20"/>
                  </w:rPr>
                  <w:t xml:space="preserve"> </w:t>
                </w:r>
              </w:p>
            </w:txbxContent>
          </v:textbox>
          <w10:wrap anchorx="margin"/>
        </v:shape>
      </w:pict>
    </w:r>
  </w:p>
  <w:p w:rsidR="003B7E7D" w:rsidRDefault="00167801" w:rsidP="00167801">
    <w:pPr>
      <w:pStyle w:val="Intestazione"/>
      <w:tabs>
        <w:tab w:val="clear" w:pos="4819"/>
        <w:tab w:val="clear" w:pos="9638"/>
        <w:tab w:val="left" w:pos="8544"/>
      </w:tabs>
      <w:rPr>
        <w:b/>
        <w:bCs/>
      </w:rPr>
    </w:pPr>
    <w:r>
      <w:rPr>
        <w:b/>
        <w:bCs/>
      </w:rPr>
      <w:tab/>
    </w:r>
  </w:p>
  <w:p w:rsidR="00167801" w:rsidRPr="00167801" w:rsidRDefault="00167801" w:rsidP="00167801">
    <w:pPr>
      <w:pStyle w:val="Intestazione"/>
      <w:tabs>
        <w:tab w:val="clear" w:pos="4819"/>
        <w:tab w:val="clear" w:pos="9638"/>
        <w:tab w:val="left" w:pos="8544"/>
      </w:tabs>
      <w:jc w:val="center"/>
      <w:rPr>
        <w:rFonts w:ascii="Garamond" w:hAnsi="Garamond"/>
        <w:b/>
        <w:bCs/>
        <w:sz w:val="18"/>
        <w:szCs w:val="18"/>
      </w:rPr>
    </w:pPr>
    <w:r w:rsidRPr="00167801">
      <w:rPr>
        <w:rFonts w:ascii="Garamond" w:hAnsi="Garamond"/>
        <w:b/>
        <w:bCs/>
        <w:sz w:val="18"/>
        <w:szCs w:val="18"/>
      </w:rPr>
      <w:t>Dirigenti Medici</w:t>
    </w:r>
  </w:p>
  <w:p w:rsidR="00167801" w:rsidRDefault="00167801" w:rsidP="00167801">
    <w:pPr>
      <w:pStyle w:val="Intestazione"/>
      <w:tabs>
        <w:tab w:val="clear" w:pos="4819"/>
        <w:tab w:val="clear" w:pos="9638"/>
        <w:tab w:val="left" w:pos="8544"/>
      </w:tabs>
      <w:jc w:val="center"/>
      <w:rPr>
        <w:rFonts w:ascii="Garamond" w:hAnsi="Garamond"/>
        <w:b/>
        <w:bCs/>
        <w:sz w:val="18"/>
        <w:szCs w:val="18"/>
      </w:rPr>
    </w:pPr>
    <w:r w:rsidRPr="00167801">
      <w:rPr>
        <w:rFonts w:ascii="Garamond" w:hAnsi="Garamond"/>
        <w:b/>
        <w:bCs/>
        <w:sz w:val="18"/>
        <w:szCs w:val="18"/>
      </w:rPr>
      <w:t>Dott.ssa C. Capacchione – Dott. N. De Gennaro – Dott.ssa O. Olmo – Dott.ssa F. Russo – Dott. G. Spinosa</w:t>
    </w:r>
  </w:p>
  <w:p w:rsidR="0045126D" w:rsidRPr="00E40B08" w:rsidRDefault="0045126D" w:rsidP="0045126D">
    <w:pPr>
      <w:pStyle w:val="Intestazione"/>
      <w:tabs>
        <w:tab w:val="clear" w:pos="4819"/>
        <w:tab w:val="clear" w:pos="9638"/>
        <w:tab w:val="left" w:pos="8544"/>
      </w:tabs>
      <w:jc w:val="center"/>
      <w:rPr>
        <w:rFonts w:ascii="Garamond" w:hAnsi="Garamond"/>
        <w:sz w:val="18"/>
        <w:szCs w:val="18"/>
      </w:rPr>
    </w:pPr>
    <w:r w:rsidRPr="00E40B08">
      <w:rPr>
        <w:rFonts w:ascii="Garamond" w:hAnsi="Garamond"/>
        <w:sz w:val="18"/>
        <w:szCs w:val="18"/>
      </w:rPr>
      <w:t>Padiglione Santa Teresa, II piano</w:t>
    </w:r>
  </w:p>
  <w:p w:rsidR="0045126D" w:rsidRDefault="0045126D" w:rsidP="0045126D">
    <w:pPr>
      <w:pStyle w:val="Intestazione"/>
      <w:tabs>
        <w:tab w:val="clear" w:pos="4819"/>
        <w:tab w:val="clear" w:pos="9638"/>
        <w:tab w:val="left" w:pos="8544"/>
      </w:tabs>
      <w:jc w:val="center"/>
      <w:rPr>
        <w:rFonts w:ascii="Garamond" w:hAnsi="Garamond"/>
        <w:sz w:val="18"/>
        <w:szCs w:val="18"/>
      </w:rPr>
    </w:pPr>
    <w:r w:rsidRPr="00E40B08">
      <w:rPr>
        <w:rFonts w:ascii="Garamond" w:hAnsi="Garamond"/>
        <w:sz w:val="18"/>
        <w:szCs w:val="18"/>
      </w:rPr>
      <w:t>Tel. 082457316/082457302</w:t>
    </w:r>
  </w:p>
  <w:p w:rsidR="0045126D" w:rsidRPr="00E40B08" w:rsidRDefault="0045126D" w:rsidP="0045126D">
    <w:pPr>
      <w:pStyle w:val="Intestazione"/>
      <w:tabs>
        <w:tab w:val="clear" w:pos="4819"/>
        <w:tab w:val="clear" w:pos="9638"/>
        <w:tab w:val="left" w:pos="8544"/>
      </w:tabs>
      <w:jc w:val="center"/>
      <w:rPr>
        <w:rFonts w:ascii="Garamond" w:hAnsi="Garamond"/>
        <w:sz w:val="18"/>
        <w:szCs w:val="18"/>
      </w:rPr>
    </w:pPr>
    <w:r>
      <w:rPr>
        <w:rFonts w:ascii="Garamond" w:hAnsi="Garamond"/>
        <w:sz w:val="18"/>
        <w:szCs w:val="18"/>
      </w:rPr>
      <w:t>gastroenterologia@aornsanpio.it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rPr>
        <w:rFonts w:ascii="Times New Roman" w:hAnsi="Times New Roman" w:cs="Times New Roman"/>
        <w:sz w:val="16"/>
        <w:szCs w:val="16"/>
      </w:rPr>
    </w:lvl>
  </w:abstractNum>
  <w:abstractNum w:abstractNumId="3">
    <w:nsid w:val="00000004"/>
    <w:multiLevelType w:val="singleLevel"/>
    <w:tmpl w:val="00000004"/>
    <w:name w:val="WW8Num4"/>
    <w:lvl w:ilvl="0">
      <w:start w:val="1"/>
      <w:numFmt w:val="decimal"/>
      <w:lvlText w:val="%1)"/>
      <w:lvlJc w:val="left"/>
      <w:pPr>
        <w:tabs>
          <w:tab w:val="num" w:pos="0"/>
        </w:tabs>
        <w:ind w:left="1080" w:hanging="360"/>
      </w:pPr>
      <w:rPr>
        <w:rFonts w:ascii="Symbol" w:hAnsi="Symbol" w:cs="Symbol"/>
        <w:sz w:val="16"/>
        <w:szCs w:val="16"/>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sz w:val="20"/>
        <w:szCs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3B7E7D"/>
    <w:rsid w:val="00072E95"/>
    <w:rsid w:val="00167801"/>
    <w:rsid w:val="001F34E2"/>
    <w:rsid w:val="002566BF"/>
    <w:rsid w:val="002F12F7"/>
    <w:rsid w:val="0030032E"/>
    <w:rsid w:val="003B7E7D"/>
    <w:rsid w:val="0045126D"/>
    <w:rsid w:val="004B28E5"/>
    <w:rsid w:val="00652185"/>
    <w:rsid w:val="00682963"/>
    <w:rsid w:val="006C79F5"/>
    <w:rsid w:val="00776C87"/>
    <w:rsid w:val="00787AA8"/>
    <w:rsid w:val="007E6AD6"/>
    <w:rsid w:val="00896EE8"/>
    <w:rsid w:val="008972E9"/>
    <w:rsid w:val="008A33F6"/>
    <w:rsid w:val="008F3B5A"/>
    <w:rsid w:val="00950208"/>
    <w:rsid w:val="009A6E66"/>
    <w:rsid w:val="00A069E5"/>
    <w:rsid w:val="00A06A19"/>
    <w:rsid w:val="00AA3017"/>
    <w:rsid w:val="00CB18D8"/>
    <w:rsid w:val="00D62713"/>
    <w:rsid w:val="00D96B51"/>
    <w:rsid w:val="00E93BA0"/>
    <w:rsid w:val="00EA10E3"/>
    <w:rsid w:val="00EC30A9"/>
    <w:rsid w:val="00F33A56"/>
    <w:rsid w:val="00F563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7801"/>
    <w:pPr>
      <w:suppressAutoHyphens/>
      <w:spacing w:after="0" w:line="240" w:lineRule="auto"/>
    </w:pPr>
    <w:rPr>
      <w:rFonts w:ascii="Times New Roman" w:eastAsia="Times New Roman" w:hAnsi="Times New Roman" w:cs="Times New Roman"/>
      <w:kern w:val="0"/>
      <w:sz w:val="24"/>
      <w:szCs w:val="24"/>
      <w:lang w:eastAsia="zh-CN"/>
    </w:rPr>
  </w:style>
  <w:style w:type="paragraph" w:styleId="Titolo1">
    <w:name w:val="heading 1"/>
    <w:basedOn w:val="Normale"/>
    <w:next w:val="Normale"/>
    <w:link w:val="Titolo1Carattere"/>
    <w:uiPriority w:val="9"/>
    <w:qFormat/>
    <w:rsid w:val="003B7E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B7E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B7E7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B7E7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B7E7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B7E7D"/>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nhideWhenUsed/>
    <w:qFormat/>
    <w:rsid w:val="003B7E7D"/>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B7E7D"/>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B7E7D"/>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7E7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B7E7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B7E7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B7E7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B7E7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B7E7D"/>
    <w:rPr>
      <w:rFonts w:eastAsiaTheme="majorEastAsia" w:cstheme="majorBidi"/>
      <w:i/>
      <w:iCs/>
      <w:color w:val="595959" w:themeColor="text1" w:themeTint="A6"/>
    </w:rPr>
  </w:style>
  <w:style w:type="character" w:customStyle="1" w:styleId="Titolo7Carattere">
    <w:name w:val="Titolo 7 Carattere"/>
    <w:basedOn w:val="Carpredefinitoparagrafo"/>
    <w:link w:val="Titolo7"/>
    <w:rsid w:val="003B7E7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B7E7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B7E7D"/>
    <w:rPr>
      <w:rFonts w:eastAsiaTheme="majorEastAsia" w:cstheme="majorBidi"/>
      <w:color w:val="272727" w:themeColor="text1" w:themeTint="D8"/>
    </w:rPr>
  </w:style>
  <w:style w:type="paragraph" w:styleId="Titolo">
    <w:name w:val="Title"/>
    <w:basedOn w:val="Normale"/>
    <w:next w:val="Normale"/>
    <w:link w:val="TitoloCarattere"/>
    <w:uiPriority w:val="10"/>
    <w:qFormat/>
    <w:rsid w:val="003B7E7D"/>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B7E7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B7E7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B7E7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B7E7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B7E7D"/>
    <w:rPr>
      <w:i/>
      <w:iCs/>
      <w:color w:val="404040" w:themeColor="text1" w:themeTint="BF"/>
    </w:rPr>
  </w:style>
  <w:style w:type="paragraph" w:styleId="Paragrafoelenco">
    <w:name w:val="List Paragraph"/>
    <w:basedOn w:val="Normale"/>
    <w:uiPriority w:val="34"/>
    <w:qFormat/>
    <w:rsid w:val="003B7E7D"/>
    <w:pPr>
      <w:ind w:left="720"/>
      <w:contextualSpacing/>
    </w:pPr>
  </w:style>
  <w:style w:type="character" w:styleId="Enfasiintensa">
    <w:name w:val="Intense Emphasis"/>
    <w:basedOn w:val="Carpredefinitoparagrafo"/>
    <w:uiPriority w:val="21"/>
    <w:qFormat/>
    <w:rsid w:val="003B7E7D"/>
    <w:rPr>
      <w:i/>
      <w:iCs/>
      <w:color w:val="0F4761" w:themeColor="accent1" w:themeShade="BF"/>
    </w:rPr>
  </w:style>
  <w:style w:type="paragraph" w:styleId="Citazioneintensa">
    <w:name w:val="Intense Quote"/>
    <w:basedOn w:val="Normale"/>
    <w:next w:val="Normale"/>
    <w:link w:val="CitazioneintensaCarattere"/>
    <w:uiPriority w:val="30"/>
    <w:qFormat/>
    <w:rsid w:val="003B7E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B7E7D"/>
    <w:rPr>
      <w:i/>
      <w:iCs/>
      <w:color w:val="0F4761" w:themeColor="accent1" w:themeShade="BF"/>
    </w:rPr>
  </w:style>
  <w:style w:type="character" w:styleId="Riferimentointenso">
    <w:name w:val="Intense Reference"/>
    <w:basedOn w:val="Carpredefinitoparagrafo"/>
    <w:uiPriority w:val="32"/>
    <w:qFormat/>
    <w:rsid w:val="003B7E7D"/>
    <w:rPr>
      <w:b/>
      <w:bCs/>
      <w:smallCaps/>
      <w:color w:val="0F4761" w:themeColor="accent1" w:themeShade="BF"/>
      <w:spacing w:val="5"/>
    </w:rPr>
  </w:style>
  <w:style w:type="paragraph" w:styleId="Intestazione">
    <w:name w:val="header"/>
    <w:basedOn w:val="Normale"/>
    <w:link w:val="IntestazioneCarattere"/>
    <w:uiPriority w:val="99"/>
    <w:unhideWhenUsed/>
    <w:rsid w:val="003B7E7D"/>
    <w:pPr>
      <w:tabs>
        <w:tab w:val="center" w:pos="4819"/>
        <w:tab w:val="right" w:pos="9638"/>
      </w:tabs>
    </w:pPr>
  </w:style>
  <w:style w:type="character" w:customStyle="1" w:styleId="IntestazioneCarattere">
    <w:name w:val="Intestazione Carattere"/>
    <w:basedOn w:val="Carpredefinitoparagrafo"/>
    <w:link w:val="Intestazione"/>
    <w:uiPriority w:val="99"/>
    <w:rsid w:val="003B7E7D"/>
  </w:style>
  <w:style w:type="paragraph" w:styleId="Pidipagina">
    <w:name w:val="footer"/>
    <w:basedOn w:val="Normale"/>
    <w:link w:val="PidipaginaCarattere"/>
    <w:uiPriority w:val="99"/>
    <w:unhideWhenUsed/>
    <w:rsid w:val="003B7E7D"/>
    <w:pPr>
      <w:tabs>
        <w:tab w:val="center" w:pos="4819"/>
        <w:tab w:val="right" w:pos="9638"/>
      </w:tabs>
    </w:pPr>
  </w:style>
  <w:style w:type="character" w:customStyle="1" w:styleId="PidipaginaCarattere">
    <w:name w:val="Piè di pagina Carattere"/>
    <w:basedOn w:val="Carpredefinitoparagrafo"/>
    <w:link w:val="Pidipagina"/>
    <w:uiPriority w:val="99"/>
    <w:rsid w:val="003B7E7D"/>
  </w:style>
  <w:style w:type="paragraph" w:styleId="NormaleWeb">
    <w:name w:val="Normal (Web)"/>
    <w:basedOn w:val="Normale"/>
    <w:rsid w:val="003B7E7D"/>
    <w:pPr>
      <w:spacing w:before="280" w:after="280"/>
    </w:pPr>
  </w:style>
  <w:style w:type="paragraph" w:customStyle="1" w:styleId="Rientrocorpodeltesto21">
    <w:name w:val="Rientro corpo del testo 21"/>
    <w:basedOn w:val="Normale"/>
    <w:rsid w:val="00682963"/>
    <w:pPr>
      <w:ind w:left="993" w:hanging="993"/>
      <w:jc w:val="both"/>
    </w:pPr>
    <w:rPr>
      <w:b/>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50216-C35C-4751-A8CA-BBB934A2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5740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A. O. San Pio - BN</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De Gennaro</dc:creator>
  <cp:lastModifiedBy>gas</cp:lastModifiedBy>
  <cp:revision>3</cp:revision>
  <dcterms:created xsi:type="dcterms:W3CDTF">2024-03-01T18:32:00Z</dcterms:created>
  <dcterms:modified xsi:type="dcterms:W3CDTF">2024-03-13T07:42:00Z</dcterms:modified>
</cp:coreProperties>
</file>