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54EF" w14:textId="77777777" w:rsidR="004F2AD0" w:rsidRDefault="004F2AD0">
      <w:pPr>
        <w:pStyle w:val="Corpodeltesto"/>
        <w:jc w:val="center"/>
      </w:pPr>
      <w:bookmarkStart w:id="0" w:name="_GoBack"/>
      <w:bookmarkEnd w:id="0"/>
      <w:r>
        <w:rPr>
          <w:b/>
          <w:bCs/>
        </w:rPr>
        <w:t>ESTRATTO DEL VERBALE DI</w:t>
      </w:r>
    </w:p>
    <w:p w14:paraId="07812DB1" w14:textId="77777777" w:rsidR="004F2AD0" w:rsidRDefault="004F2AD0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</w:rPr>
        <w:t>GARA N 1 DEL 21/07/2017</w:t>
      </w:r>
    </w:p>
    <w:p w14:paraId="01C2A31D" w14:textId="77777777" w:rsidR="004F2AD0" w:rsidRDefault="004F2AD0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</w:rPr>
        <w:t>pubblicazione ai sensi dell'Art.29 comma I del D.Lgs. 50/2016</w:t>
      </w:r>
    </w:p>
    <w:p w14:paraId="22F851C6" w14:textId="77777777" w:rsidR="004F2AD0" w:rsidRDefault="004F2AD0">
      <w:pPr>
        <w:jc w:val="both"/>
        <w:rPr>
          <w:rFonts w:cs="Times New Roman"/>
          <w:b/>
          <w:u w:val="single"/>
        </w:rPr>
      </w:pPr>
    </w:p>
    <w:p w14:paraId="2B65E24A" w14:textId="77777777" w:rsidR="004F2AD0" w:rsidRDefault="004F2AD0">
      <w:pPr>
        <w:pStyle w:val="Corpodeltesto"/>
        <w:ind w:left="851" w:hanging="1418"/>
        <w:jc w:val="both"/>
        <w:rPr>
          <w:rFonts w:cs="Times New Roman"/>
        </w:rPr>
      </w:pPr>
      <w:r>
        <w:rPr>
          <w:rFonts w:cs="Times New Roman"/>
          <w:b/>
          <w:caps/>
          <w:u w:val="single"/>
        </w:rPr>
        <w:t xml:space="preserve">AVVISO DI INDAGINE CONOSCITIVA DI MERCATO PER ACQUISTO DI </w:t>
      </w:r>
      <w:bookmarkStart w:id="1" w:name="__DdeLink__136_1749063282"/>
      <w:r>
        <w:rPr>
          <w:rFonts w:eastAsia="Batang" w:cs="Times New Roman"/>
          <w:b/>
          <w:caps/>
          <w:u w:val="single"/>
        </w:rPr>
        <w:t xml:space="preserve">SISTEMA DI TERMOABLAZIONE INTRAOPERATORIA A MICROONDE </w:t>
      </w:r>
      <w:bookmarkEnd w:id="1"/>
      <w:r>
        <w:rPr>
          <w:rFonts w:eastAsia="Batang" w:cs="Times New Roman"/>
          <w:b/>
          <w:caps/>
          <w:u w:val="single"/>
        </w:rPr>
        <w:t xml:space="preserve"> FASC. ALFA 246/2017</w:t>
      </w:r>
      <w:r>
        <w:rPr>
          <w:rFonts w:cs="Times New Roman"/>
          <w:b/>
          <w:caps/>
          <w:sz w:val="20"/>
          <w:u w:val="single"/>
        </w:rPr>
        <w:t xml:space="preserve"> </w:t>
      </w:r>
      <w:r>
        <w:rPr>
          <w:rFonts w:cs="Times New Roman"/>
          <w:b/>
          <w:caps/>
        </w:rPr>
        <w:t>(da citare in sede di eventuali comunicazioni)”</w:t>
      </w:r>
    </w:p>
    <w:p w14:paraId="7EA6F4B0" w14:textId="77777777" w:rsidR="004F2AD0" w:rsidRDefault="004F2AD0">
      <w:pPr>
        <w:jc w:val="both"/>
        <w:rPr>
          <w:rFonts w:cs="Times New Roman"/>
        </w:rPr>
      </w:pPr>
      <w:r>
        <w:rPr>
          <w:rFonts w:ascii="Arial" w:cs="Times New Roman"/>
          <w:b/>
          <w:sz w:val="22"/>
        </w:rPr>
        <w:t xml:space="preserve">         </w:t>
      </w:r>
    </w:p>
    <w:p w14:paraId="660612E6" w14:textId="77777777" w:rsidR="004F2AD0" w:rsidRDefault="004F2AD0">
      <w:pPr>
        <w:pStyle w:val="Corpodeltesto"/>
        <w:jc w:val="both"/>
        <w:rPr>
          <w:rFonts w:cs="Times New Roman"/>
        </w:rPr>
      </w:pPr>
      <w:r>
        <w:rPr>
          <w:rFonts w:ascii="Times New Roman" w:cs="Times New Roman"/>
          <w:b/>
        </w:rPr>
        <w:t xml:space="preserve">Premesso </w:t>
      </w:r>
    </w:p>
    <w:p w14:paraId="120FF147" w14:textId="77777777" w:rsidR="004F2AD0" w:rsidRDefault="004F2AD0">
      <w:pPr>
        <w:pStyle w:val="Corpodeltesto"/>
        <w:jc w:val="both"/>
        <w:rPr>
          <w:rFonts w:cs="Times New Roman"/>
        </w:rPr>
      </w:pPr>
      <w:r>
        <w:rPr>
          <w:rFonts w:ascii="Times New Roman" w:cs="Times New Roman"/>
        </w:rPr>
        <w:t xml:space="preserve">che </w:t>
      </w:r>
      <w:r>
        <w:rPr>
          <w:rFonts w:ascii="Times New Roman" w:cs="Times New Roman"/>
        </w:rPr>
        <w:t>è</w:t>
      </w:r>
      <w:r>
        <w:rPr>
          <w:rFonts w:ascii="Times New Roman" w:cs="Times New Roman"/>
        </w:rPr>
        <w:t xml:space="preserve"> pervenuta con nota 10712 del 12/05/2017 </w:t>
      </w:r>
      <w:r>
        <w:rPr>
          <w:rFonts w:ascii="Times New Roman" w:cs="Times New Roman"/>
        </w:rPr>
        <w:t>è</w:t>
      </w:r>
      <w:r>
        <w:rPr>
          <w:rFonts w:ascii="Times New Roman" w:cs="Times New Roman"/>
        </w:rPr>
        <w:t xml:space="preserve"> pervenuta richiesta del Direttore U.O. Farmacia per l'acquisto di </w:t>
      </w:r>
      <w:r>
        <w:rPr>
          <w:rFonts w:ascii="Times New Roman" w:eastAsia="Batang" w:cs="Times New Roman"/>
          <w:b/>
          <w:caps/>
          <w:u w:val="single"/>
        </w:rPr>
        <w:t xml:space="preserve">SISTEMA DI TERMOABLAZIONE INTRAOPERATORIA A MICROONDE </w:t>
      </w:r>
      <w:r>
        <w:rPr>
          <w:rFonts w:cs="Times New Roman"/>
        </w:rPr>
        <w:t>per procedure di termoablazione epatica;</w:t>
      </w:r>
    </w:p>
    <w:p w14:paraId="08A7DD9B" w14:textId="77777777" w:rsidR="004F2AD0" w:rsidRDefault="004F2AD0">
      <w:pPr>
        <w:jc w:val="both"/>
        <w:rPr>
          <w:rFonts w:ascii="Times New Roman" w:cs="Times New Roman"/>
        </w:rPr>
      </w:pPr>
    </w:p>
    <w:p w14:paraId="2AED2840" w14:textId="77777777" w:rsidR="004F2AD0" w:rsidRDefault="004F2AD0">
      <w:pPr>
        <w:pStyle w:val="Predefinito"/>
        <w:widowControl/>
        <w:tabs>
          <w:tab w:val="left" w:pos="1080"/>
        </w:tabs>
        <w:spacing w:line="264" w:lineRule="auto"/>
        <w:jc w:val="both"/>
      </w:pPr>
      <w:bookmarkStart w:id="2" w:name="__DdeLink__4186_410661503"/>
      <w:bookmarkEnd w:id="2"/>
      <w:r>
        <w:rPr>
          <w:b/>
        </w:rPr>
        <w:t>Considerato</w:t>
      </w:r>
    </w:p>
    <w:p w14:paraId="672DE7C7" w14:textId="77777777" w:rsidR="004F2AD0" w:rsidRDefault="004F2AD0">
      <w:pPr>
        <w:jc w:val="both"/>
        <w:rPr>
          <w:rFonts w:cs="Times New Roman"/>
        </w:rPr>
      </w:pPr>
      <w:r>
        <w:rPr>
          <w:rFonts w:cs="Times New Roman"/>
        </w:rPr>
        <w:t>che l'Azienda Ospedaliera “G. Rummo” di Benevento ha pubblicato-nota prot.14363 del 28/06/2017,  avviso di indagine di mercato conoscitiva per accertare l'esistenza sul mercato di ditte fornitrici che commercializzano gli stessi prodotti o beni similari a quelli da acquisire;</w:t>
      </w:r>
    </w:p>
    <w:p w14:paraId="6721B6E6" w14:textId="77777777" w:rsidR="004F2AD0" w:rsidRDefault="004F2AD0">
      <w:pPr>
        <w:pStyle w:val="Predefinito"/>
        <w:widowControl/>
        <w:tabs>
          <w:tab w:val="left" w:pos="1080"/>
        </w:tabs>
        <w:spacing w:line="264" w:lineRule="auto"/>
        <w:jc w:val="both"/>
      </w:pPr>
    </w:p>
    <w:p w14:paraId="13728E31" w14:textId="77777777" w:rsidR="004F2AD0" w:rsidRDefault="004F2AD0">
      <w:pPr>
        <w:pStyle w:val="Predefinito"/>
        <w:widowControl/>
        <w:tabs>
          <w:tab w:val="left" w:pos="1080"/>
        </w:tabs>
        <w:spacing w:line="264" w:lineRule="auto"/>
        <w:jc w:val="both"/>
      </w:pPr>
      <w:r>
        <w:rPr>
          <w:b/>
        </w:rPr>
        <w:t>Rilevato</w:t>
      </w:r>
      <w:r>
        <w:t xml:space="preserve"> che, la pubblicazione dell'avviso </w:t>
      </w:r>
      <w:r>
        <w:t>è</w:t>
      </w:r>
      <w:r>
        <w:t xml:space="preserve"> avvenuta, altres</w:t>
      </w:r>
      <w:r>
        <w:t>ì</w:t>
      </w:r>
      <w:r>
        <w:t>, sul Bollettino Ufficiale Regione Campania;</w:t>
      </w:r>
    </w:p>
    <w:p w14:paraId="2CC5B236" w14:textId="77777777" w:rsidR="004F2AD0" w:rsidRDefault="004F2AD0">
      <w:pPr>
        <w:jc w:val="both"/>
        <w:rPr>
          <w:rFonts w:cs="Times New Roman"/>
        </w:rPr>
      </w:pPr>
    </w:p>
    <w:p w14:paraId="3752953D" w14:textId="77777777" w:rsidR="004F2AD0" w:rsidRDefault="004F2AD0">
      <w:pPr>
        <w:pStyle w:val="Corpodeltesto"/>
        <w:jc w:val="both"/>
        <w:rPr>
          <w:rFonts w:cs="Times New Roman"/>
        </w:rPr>
      </w:pPr>
      <w:r>
        <w:rPr>
          <w:rFonts w:cs="Times New Roman"/>
          <w:b/>
        </w:rPr>
        <w:t xml:space="preserve">Preso atto </w:t>
      </w:r>
      <w:r>
        <w:rPr>
          <w:rFonts w:cs="Times New Roman"/>
        </w:rPr>
        <w:t>che nei termini e con le modalità indicate nell'avviso, è pervenuta un'unica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istanza di partecipazione corredata, come richiesto, dalla documentazione tecnico illustrativa richiesta e, precisamente: ditta EUROHOSPITEK.</w:t>
      </w:r>
    </w:p>
    <w:p w14:paraId="763413E8" w14:textId="77777777" w:rsidR="004F2AD0" w:rsidRDefault="004F2AD0">
      <w:pPr>
        <w:pStyle w:val="Corpodeltesto"/>
        <w:rPr>
          <w:rFonts w:cs="Times New Roman"/>
        </w:rPr>
      </w:pPr>
      <w:r>
        <w:rPr>
          <w:rFonts w:cs="Times New Roman"/>
        </w:rPr>
        <w:t>Del ché è verbale.</w:t>
      </w:r>
    </w:p>
    <w:p w14:paraId="46ECA7D0" w14:textId="77777777" w:rsidR="004F2AD0" w:rsidRDefault="004F2AD0">
      <w:pPr>
        <w:pStyle w:val="Corpodeltesto"/>
        <w:rPr>
          <w:rFonts w:cs="Times New Roman"/>
        </w:rPr>
      </w:pPr>
    </w:p>
    <w:p w14:paraId="7FEEAC34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 COMPONENTI DEL SEGGIO DI GARA</w:t>
      </w:r>
    </w:p>
    <w:p w14:paraId="02513856" w14:textId="77777777" w:rsidR="004F2AD0" w:rsidRDefault="004F2AD0">
      <w:pPr>
        <w:jc w:val="right"/>
        <w:rPr>
          <w:rFonts w:cs="Times New Roman"/>
        </w:rPr>
      </w:pPr>
    </w:p>
    <w:p w14:paraId="00EAEF06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PRESIDENTE</w:t>
      </w:r>
    </w:p>
    <w:p w14:paraId="4FE05A00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CONCETTA INGLESE</w:t>
      </w:r>
    </w:p>
    <w:p w14:paraId="6CE991E6" w14:textId="77777777" w:rsidR="004F2AD0" w:rsidRDefault="004F2AD0">
      <w:pPr>
        <w:jc w:val="right"/>
        <w:rPr>
          <w:rFonts w:cs="Times New Roman"/>
        </w:rPr>
      </w:pPr>
    </w:p>
    <w:p w14:paraId="578F24D5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SEGRETARIO VERBALIZZANTE</w:t>
      </w:r>
    </w:p>
    <w:p w14:paraId="2984D805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LAURA ALFANO</w:t>
      </w:r>
    </w:p>
    <w:p w14:paraId="68600D15" w14:textId="77777777" w:rsidR="004F2AD0" w:rsidRDefault="004F2AD0">
      <w:pPr>
        <w:jc w:val="right"/>
        <w:rPr>
          <w:rFonts w:cs="Times New Roman"/>
        </w:rPr>
      </w:pPr>
    </w:p>
    <w:p w14:paraId="47E2D398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TESTIMONE</w:t>
      </w:r>
    </w:p>
    <w:p w14:paraId="63DC3673" w14:textId="77777777" w:rsidR="004F2AD0" w:rsidRDefault="004F2AD0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CLAUDIA CASAZZA</w:t>
      </w:r>
    </w:p>
    <w:p w14:paraId="1221B784" w14:textId="77777777" w:rsidR="004F2AD0" w:rsidRDefault="004F2AD0">
      <w:pPr>
        <w:pStyle w:val="Corpodeltesto"/>
        <w:jc w:val="right"/>
        <w:rPr>
          <w:rFonts w:cs="Times New Roman"/>
        </w:rPr>
      </w:pPr>
    </w:p>
    <w:sectPr w:rsidR="004F2AD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59EB7" w14:textId="77777777" w:rsidR="00CE7FC1" w:rsidRDefault="00CE7FC1">
      <w:r>
        <w:separator/>
      </w:r>
    </w:p>
  </w:endnote>
  <w:endnote w:type="continuationSeparator" w:id="0">
    <w:p w14:paraId="51C01C0F" w14:textId="77777777" w:rsidR="00CE7FC1" w:rsidRDefault="00CE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1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-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2014A" w14:textId="77777777" w:rsidR="00CE7FC1" w:rsidRDefault="00CE7FC1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14:paraId="1672E781" w14:textId="77777777" w:rsidR="00CE7FC1" w:rsidRDefault="00CE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A9"/>
    <w:rsid w:val="000037A9"/>
    <w:rsid w:val="004F2AD0"/>
    <w:rsid w:val="00CE7FC1"/>
    <w:rsid w:val="00C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85227C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rFonts w:ascii="Arial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Normal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/>
      <w:jc w:val="both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Nimbus Sans L" w:hAnsi="Liberation Serif" w:cs="Nimbus Sans L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19"/>
      <w:jc w:val="both"/>
    </w:pPr>
    <w:rPr>
      <w:rFonts w:asci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Nando Ruggiero</cp:lastModifiedBy>
  <cp:revision>2</cp:revision>
  <cp:lastPrinted>2017-07-24T11:02:00Z</cp:lastPrinted>
  <dcterms:created xsi:type="dcterms:W3CDTF">2017-07-25T08:01:00Z</dcterms:created>
  <dcterms:modified xsi:type="dcterms:W3CDTF">2017-07-25T08:01:00Z</dcterms:modified>
</cp:coreProperties>
</file>